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DFF" w:rsidRDefault="008A0DFF">
      <w:pPr>
        <w:spacing w:after="0" w:line="276" w:lineRule="auto"/>
        <w:ind w:left="3402"/>
        <w:jc w:val="both"/>
        <w:rPr>
          <w:rFonts w:ascii="Arial" w:eastAsia="Arial" w:hAnsi="Arial" w:cs="Arial"/>
        </w:rPr>
      </w:pPr>
    </w:p>
    <w:p w:rsidR="008A0DFF" w:rsidRDefault="004C3245">
      <w:pPr>
        <w:spacing w:after="0" w:line="276" w:lineRule="auto"/>
        <w:ind w:left="340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Edital de chamada pública Nº 001/2021 para submissão de trabalhos junto ao Simpósio</w:t>
      </w:r>
      <w:r>
        <w:rPr>
          <w:rFonts w:ascii="Arial" w:eastAsia="Arial" w:hAnsi="Arial" w:cs="Arial"/>
          <w:b/>
        </w:rPr>
        <w:t xml:space="preserve"> “A importância do acesso à justiça de crianças e adolescentes em vulnerabilidade social e mulheres vítimas de violência doméstica’’, </w:t>
      </w:r>
      <w:r>
        <w:rPr>
          <w:rFonts w:ascii="Arial" w:eastAsia="Arial" w:hAnsi="Arial" w:cs="Arial"/>
        </w:rPr>
        <w:t>em alusão aos 15 anos de existência do Núcleo de Estudos e Defesa de Direitos da Infância e da Juventude (NEDDIJ) e 08 anos do Núcleo Maria da Penha (NUMAPE) nas Universidades Estaduais.</w:t>
      </w:r>
    </w:p>
    <w:p w:rsidR="008A0DFF" w:rsidRDefault="008A0DFF">
      <w:pPr>
        <w:spacing w:after="0" w:line="276" w:lineRule="auto"/>
        <w:ind w:left="3402"/>
        <w:jc w:val="both"/>
        <w:rPr>
          <w:rFonts w:ascii="Arial" w:eastAsia="Arial" w:hAnsi="Arial" w:cs="Arial"/>
          <w:b/>
        </w:rPr>
      </w:pPr>
    </w:p>
    <w:p w:rsidR="008A0DFF" w:rsidRDefault="008A0DFF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1. Do evento.</w:t>
      </w:r>
    </w:p>
    <w:p w:rsidR="008A0DFF" w:rsidRDefault="008A0D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rPr>
          <w:rFonts w:ascii="Arial" w:eastAsia="Arial" w:hAnsi="Arial" w:cs="Arial"/>
          <w:color w:val="000000"/>
        </w:rPr>
      </w:pPr>
    </w:p>
    <w:p w:rsidR="008A0DFF" w:rsidRDefault="004C32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1.1 </w:t>
      </w:r>
      <w:r>
        <w:rPr>
          <w:rFonts w:ascii="Arial" w:eastAsia="Arial" w:hAnsi="Arial" w:cs="Arial"/>
          <w:color w:val="000000"/>
        </w:rPr>
        <w:t xml:space="preserve">O Simpósio </w:t>
      </w:r>
      <w:r>
        <w:rPr>
          <w:rFonts w:ascii="Arial" w:eastAsia="Arial" w:hAnsi="Arial" w:cs="Arial"/>
          <w:b/>
        </w:rPr>
        <w:t xml:space="preserve">“A importância do acesso à justiça de crianças e adolescentes em vulnerabilidade social e mulheres vítimas de violência doméstica’’, </w:t>
      </w:r>
      <w:r>
        <w:rPr>
          <w:rFonts w:ascii="Arial" w:eastAsia="Arial" w:hAnsi="Arial" w:cs="Arial"/>
        </w:rPr>
        <w:t>em alusão aos 15 anos de existência do Núcleo de Estudos e Defesa de Direitos da Infância e da Juventude (NEDDIJ) e 08 anos do Núcleo Maria da Penha (NUMAPE) nas Universidades Estaduais,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é promoção do Governo do Estado do Paraná, por meio da SUPERINTENDÊNCIA GERAL DE CIÊNCIA, TECNOLOGIA E ENSINO SUPERIOR (SETI), de sua Unidade Gestora do Fundo Paraná (UGF), por meio das coordenações estaduais dos programas Núcleo de Estudos e Defesa de Direitos da Infância e da Juventude (NEDDIJ) e Núcleo Maria da Penha (NUMAPE).</w:t>
      </w:r>
    </w:p>
    <w:p w:rsidR="008A0DFF" w:rsidRDefault="008A0DFF">
      <w:pP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2. Dos Objetivos.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São objetivos do Simpósio: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 xml:space="preserve">I </w:t>
      </w:r>
      <w:r>
        <w:rPr>
          <w:rFonts w:ascii="Arial" w:eastAsia="Arial" w:hAnsi="Arial" w:cs="Arial"/>
          <w:b/>
        </w:rPr>
        <w:t>–</w:t>
      </w:r>
      <w:r>
        <w:rPr>
          <w:rFonts w:ascii="Arial" w:eastAsia="Arial" w:hAnsi="Arial" w:cs="Arial"/>
          <w:color w:val="000000"/>
        </w:rPr>
        <w:t xml:space="preserve"> Propiciar espaço de exposição, difusão e troca de conhecimentos e experiências acadêmicas e profissionais vol</w:t>
      </w:r>
      <w:r>
        <w:rPr>
          <w:rFonts w:ascii="Arial" w:eastAsia="Arial" w:hAnsi="Arial" w:cs="Arial"/>
        </w:rPr>
        <w:t>tadas ao estudo e atuação com os direitos da criança e do adolescente e de mulheres em situação de violência doméstica;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 – </w:t>
      </w:r>
      <w:r>
        <w:rPr>
          <w:rFonts w:ascii="Arial" w:eastAsia="Arial" w:hAnsi="Arial" w:cs="Arial"/>
        </w:rPr>
        <w:t>Fortalecer as relações e interações entre as instituições de ensino e a rede de proteção à criança e ao adolescente e das mulheres vítimas de violência do Estado do Paraná;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III – </w:t>
      </w:r>
      <w:r>
        <w:rPr>
          <w:rFonts w:ascii="Arial" w:eastAsia="Arial" w:hAnsi="Arial" w:cs="Arial"/>
        </w:rPr>
        <w:t>Fomentar estratégias que visem o aprimoramento das ações de prevenção, promoção e defesa dos direitos da infância, juventude e da mulher vítima de violência;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IV – </w:t>
      </w:r>
      <w:r>
        <w:rPr>
          <w:rFonts w:ascii="Arial" w:eastAsia="Arial" w:hAnsi="Arial" w:cs="Arial"/>
        </w:rPr>
        <w:t>Frisar a importância do fortalecimento de programas, projetos e ações que tenham como absoluta prioridade o atendimento às crianças, adolescentes e mulheres em riscos e situações de vulnerabilidades.</w:t>
      </w:r>
    </w:p>
    <w:p w:rsidR="008A0DFF" w:rsidRDefault="008A0DFF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3. Do local e da data de realização do evento.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Simpósio será realizado nos dias 23 e 24 de novembro de 2021, </w:t>
      </w:r>
      <w:r>
        <w:rPr>
          <w:rFonts w:ascii="Arial" w:eastAsia="Arial" w:hAnsi="Arial" w:cs="Arial"/>
        </w:rPr>
        <w:t>na modalidade</w:t>
      </w:r>
      <w:r>
        <w:rPr>
          <w:rFonts w:ascii="Arial" w:eastAsia="Arial" w:hAnsi="Arial" w:cs="Arial"/>
          <w:color w:val="000000"/>
        </w:rPr>
        <w:t xml:space="preserve"> virtual, através do site: </w:t>
      </w:r>
      <w:hyperlink r:id="rId8">
        <w:r>
          <w:rPr>
            <w:rFonts w:ascii="Arial" w:eastAsia="Arial" w:hAnsi="Arial" w:cs="Arial"/>
            <w:color w:val="0563C1"/>
            <w:u w:val="single"/>
          </w:rPr>
          <w:t>https://www.uvpr.pr.gov.br/15neddij8numape/</w:t>
        </w:r>
      </w:hyperlink>
    </w:p>
    <w:p w:rsidR="008A0DFF" w:rsidRDefault="008A0DFF">
      <w:pP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4. Das inscrições.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inscrições tanto para ouvintes quanto para expositores deverão ser feitas por meio </w:t>
      </w:r>
      <w:r w:rsidR="00FB64E4">
        <w:rPr>
          <w:rFonts w:ascii="Arial" w:eastAsia="Arial" w:hAnsi="Arial" w:cs="Arial"/>
        </w:rPr>
        <w:t>da página</w:t>
      </w:r>
      <w:r>
        <w:rPr>
          <w:rFonts w:ascii="Arial" w:eastAsia="Arial" w:hAnsi="Arial" w:cs="Arial"/>
        </w:rPr>
        <w:t xml:space="preserve"> do evento </w:t>
      </w:r>
      <w:hyperlink r:id="rId9">
        <w:r>
          <w:rPr>
            <w:rFonts w:ascii="Arial" w:eastAsia="Arial" w:hAnsi="Arial" w:cs="Arial"/>
            <w:color w:val="0563C1"/>
            <w:u w:val="single"/>
          </w:rPr>
          <w:t>https://www.uvpr.pr.gov.br/15neddij8numape/</w:t>
        </w:r>
      </w:hyperlink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Os expositores/apresentadores deverão também estar inscritos no evento, na categoria</w:t>
      </w:r>
      <w:r w:rsidR="00FB64E4">
        <w:rPr>
          <w:rFonts w:ascii="Arial" w:eastAsia="Arial" w:hAnsi="Arial" w:cs="Arial"/>
          <w:u w:val="single"/>
        </w:rPr>
        <w:t xml:space="preserve"> apresentador</w:t>
      </w:r>
      <w:r>
        <w:rPr>
          <w:rFonts w:ascii="Arial" w:eastAsia="Arial" w:hAnsi="Arial" w:cs="Arial"/>
          <w:b/>
          <w:u w:val="single"/>
        </w:rPr>
        <w:t>.</w:t>
      </w:r>
      <w:r>
        <w:rPr>
          <w:rFonts w:ascii="Arial" w:eastAsia="Arial" w:hAnsi="Arial" w:cs="Arial"/>
        </w:rPr>
        <w:t xml:space="preserve"> No entanto, a inscrição do trabalho deverá ser feita a partir do seu envio, ao endereço de e-mail: </w:t>
      </w:r>
      <w:hyperlink r:id="rId10">
        <w:r>
          <w:rPr>
            <w:rFonts w:ascii="Arial" w:eastAsia="Arial" w:hAnsi="Arial" w:cs="Arial"/>
            <w:color w:val="1155CC"/>
            <w:u w:val="single"/>
          </w:rPr>
          <w:t>simposio.neddij.numape@gmail.com</w:t>
        </w:r>
      </w:hyperlink>
      <w:r>
        <w:rPr>
          <w:rFonts w:ascii="Arial" w:eastAsia="Arial" w:hAnsi="Arial" w:cs="Arial"/>
        </w:rPr>
        <w:t xml:space="preserve">, até a data do dia 15 de novembro de 2021, às 23h59min. Caso o trabalho tenha mais de um autor, apenas um o enviará por e-mail, sendo este o </w:t>
      </w:r>
      <w:r>
        <w:rPr>
          <w:rFonts w:ascii="Arial" w:eastAsia="Arial" w:hAnsi="Arial" w:cs="Arial"/>
          <w:b/>
        </w:rPr>
        <w:t>apresentador do trabalho</w:t>
      </w:r>
      <w:r>
        <w:rPr>
          <w:rFonts w:ascii="Arial" w:eastAsia="Arial" w:hAnsi="Arial" w:cs="Arial"/>
        </w:rPr>
        <w:t>.</w:t>
      </w:r>
    </w:p>
    <w:p w:rsidR="008A0DFF" w:rsidRDefault="008A0DFF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:rsidR="00FB64E4" w:rsidRDefault="00FB64E4">
      <w:pP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5. Da submissão de trabalhos.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b/>
          <w:color w:val="FF0000"/>
        </w:rPr>
      </w:pPr>
      <w:proofErr w:type="gramStart"/>
      <w:r>
        <w:rPr>
          <w:rFonts w:ascii="Arial" w:eastAsia="Arial" w:hAnsi="Arial" w:cs="Arial"/>
          <w:b/>
          <w:color w:val="000000"/>
        </w:rPr>
        <w:t>5.1</w:t>
      </w:r>
      <w:r>
        <w:rPr>
          <w:rFonts w:ascii="Arial" w:eastAsia="Arial" w:hAnsi="Arial" w:cs="Arial"/>
          <w:color w:val="000000"/>
        </w:rPr>
        <w:t xml:space="preserve"> As</w:t>
      </w:r>
      <w:proofErr w:type="gramEnd"/>
      <w:r>
        <w:rPr>
          <w:rFonts w:ascii="Arial" w:eastAsia="Arial" w:hAnsi="Arial" w:cs="Arial"/>
          <w:color w:val="000000"/>
        </w:rPr>
        <w:t xml:space="preserve"> submissões de trabalhos deverão ser feitas até o dia 15 de novembro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através do endereço eletrônico: simpósio.neddij.numape@gmail.com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5.2 </w:t>
      </w:r>
      <w:r>
        <w:rPr>
          <w:rFonts w:ascii="Arial" w:eastAsia="Arial" w:hAnsi="Arial" w:cs="Arial"/>
          <w:color w:val="000000"/>
        </w:rPr>
        <w:t>Os interessados em a</w:t>
      </w:r>
      <w:r>
        <w:rPr>
          <w:rFonts w:ascii="Arial" w:eastAsia="Arial" w:hAnsi="Arial" w:cs="Arial"/>
        </w:rPr>
        <w:t xml:space="preserve">presentar deverão se </w:t>
      </w:r>
      <w:r>
        <w:rPr>
          <w:rFonts w:ascii="Arial" w:eastAsia="Arial" w:hAnsi="Arial" w:cs="Arial"/>
          <w:color w:val="000000"/>
        </w:rPr>
        <w:t>inscrever na modalidad</w:t>
      </w:r>
      <w:r>
        <w:rPr>
          <w:rFonts w:ascii="Arial" w:eastAsia="Arial" w:hAnsi="Arial" w:cs="Arial"/>
        </w:rPr>
        <w:t>e de “</w:t>
      </w:r>
      <w:r w:rsidR="00FB64E4">
        <w:rPr>
          <w:rFonts w:ascii="Arial" w:eastAsia="Arial" w:hAnsi="Arial" w:cs="Arial"/>
        </w:rPr>
        <w:t>apres</w:t>
      </w:r>
      <w:r w:rsidR="007756EE">
        <w:rPr>
          <w:rFonts w:ascii="Arial" w:eastAsia="Arial" w:hAnsi="Arial" w:cs="Arial"/>
        </w:rPr>
        <w:t>e</w:t>
      </w:r>
      <w:r w:rsidR="00FB64E4">
        <w:rPr>
          <w:rFonts w:ascii="Arial" w:eastAsia="Arial" w:hAnsi="Arial" w:cs="Arial"/>
        </w:rPr>
        <w:t>n</w:t>
      </w:r>
      <w:bookmarkStart w:id="0" w:name="_GoBack"/>
      <w:bookmarkEnd w:id="0"/>
      <w:r w:rsidR="00FB64E4">
        <w:rPr>
          <w:rFonts w:ascii="Arial" w:eastAsia="Arial" w:hAnsi="Arial" w:cs="Arial"/>
        </w:rPr>
        <w:t>tador</w:t>
      </w:r>
      <w:r>
        <w:rPr>
          <w:rFonts w:ascii="Arial" w:eastAsia="Arial" w:hAnsi="Arial" w:cs="Arial"/>
        </w:rPr>
        <w:t xml:space="preserve">” na página do evento </w:t>
      </w:r>
      <w:hyperlink r:id="rId11">
        <w:r>
          <w:rPr>
            <w:rFonts w:ascii="Arial" w:eastAsia="Arial" w:hAnsi="Arial" w:cs="Arial"/>
            <w:color w:val="0563C1"/>
            <w:u w:val="single"/>
          </w:rPr>
          <w:t>https://www.uvpr.pr.gov.br/15neddij8numape/</w:t>
        </w:r>
      </w:hyperlink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color w:val="000000"/>
        </w:rPr>
        <w:t>5.3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Será</w:t>
      </w:r>
      <w:proofErr w:type="gramEnd"/>
      <w:r>
        <w:rPr>
          <w:rFonts w:ascii="Arial" w:eastAsia="Arial" w:hAnsi="Arial" w:cs="Arial"/>
        </w:rPr>
        <w:t xml:space="preserve"> considerado expositor de trabalho, aquele (já inscrito) que enviar sua apresentação por e-mail, </w:t>
      </w:r>
      <w:r>
        <w:rPr>
          <w:rFonts w:ascii="Arial" w:eastAsia="Arial" w:hAnsi="Arial" w:cs="Arial"/>
          <w:color w:val="000000"/>
        </w:rPr>
        <w:t xml:space="preserve">no formato de </w:t>
      </w:r>
      <w:r>
        <w:rPr>
          <w:rFonts w:ascii="Arial" w:eastAsia="Arial" w:hAnsi="Arial" w:cs="Arial"/>
        </w:rPr>
        <w:t>resumos simples, resumos expandidos e artigos,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que envolvam temas relacionados à estudos e/ou atuação com crianças, adolescentes e mulheres vítimas de violência, que propicie a defesa dos direitos destes públicos.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>5.4</w:t>
      </w:r>
      <w:r>
        <w:rPr>
          <w:rFonts w:ascii="Arial" w:eastAsia="Arial" w:hAnsi="Arial" w:cs="Arial"/>
        </w:rPr>
        <w:t xml:space="preserve"> Os</w:t>
      </w:r>
      <w:proofErr w:type="gramEnd"/>
      <w:r>
        <w:rPr>
          <w:rFonts w:ascii="Arial" w:eastAsia="Arial" w:hAnsi="Arial" w:cs="Arial"/>
        </w:rPr>
        <w:t xml:space="preserve"> trabalhos submetidos deverão ser encaminhados em </w:t>
      </w:r>
      <w:r>
        <w:rPr>
          <w:rFonts w:ascii="Arial" w:eastAsia="Arial" w:hAnsi="Arial" w:cs="Arial"/>
          <w:b/>
        </w:rPr>
        <w:t>dois arquivos</w:t>
      </w:r>
      <w:r>
        <w:rPr>
          <w:rFonts w:ascii="Arial" w:eastAsia="Arial" w:hAnsi="Arial" w:cs="Arial"/>
        </w:rPr>
        <w:t>:</w:t>
      </w:r>
    </w:p>
    <w:p w:rsidR="008A0DFF" w:rsidRDefault="004C3245">
      <w:pPr>
        <w:spacing w:after="0" w:line="276" w:lineRule="auto"/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1º) com identificação dos nomes e qualificação dos autores; </w:t>
      </w:r>
    </w:p>
    <w:p w:rsidR="008A0DFF" w:rsidRDefault="004C3245">
      <w:pPr>
        <w:spacing w:after="0" w:line="276" w:lineRule="auto"/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2º) suprimindo os nomes e qualificação dos autores.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5.5 </w:t>
      </w:r>
      <w:r>
        <w:rPr>
          <w:rFonts w:ascii="Arial" w:eastAsia="Arial" w:hAnsi="Arial" w:cs="Arial"/>
        </w:rPr>
        <w:t>Os</w:t>
      </w:r>
      <w:proofErr w:type="gramEnd"/>
      <w:r>
        <w:rPr>
          <w:rFonts w:ascii="Arial" w:eastAsia="Arial" w:hAnsi="Arial" w:cs="Arial"/>
        </w:rPr>
        <w:t xml:space="preserve"> arquivos deverão estar no formato</w:t>
      </w:r>
      <w:r>
        <w:rPr>
          <w:rFonts w:ascii="Arial" w:eastAsia="Arial" w:hAnsi="Arial" w:cs="Arial"/>
          <w:b/>
        </w:rPr>
        <w:t xml:space="preserve"> .</w:t>
      </w:r>
      <w:proofErr w:type="spellStart"/>
      <w:r>
        <w:rPr>
          <w:rFonts w:ascii="Arial" w:eastAsia="Arial" w:hAnsi="Arial" w:cs="Arial"/>
          <w:b/>
        </w:rPr>
        <w:t>doc</w:t>
      </w:r>
      <w:proofErr w:type="spellEnd"/>
      <w:r>
        <w:rPr>
          <w:rFonts w:ascii="Arial" w:eastAsia="Arial" w:hAnsi="Arial" w:cs="Arial"/>
          <w:b/>
        </w:rPr>
        <w:t xml:space="preserve"> ou .</w:t>
      </w:r>
      <w:proofErr w:type="spellStart"/>
      <w:r>
        <w:rPr>
          <w:rFonts w:ascii="Arial" w:eastAsia="Arial" w:hAnsi="Arial" w:cs="Arial"/>
          <w:b/>
        </w:rPr>
        <w:t>docx</w:t>
      </w:r>
      <w:proofErr w:type="spellEnd"/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>renomeados pelo nome do autor que apresentará o trabalho e com o nome da cidade ao qual pertencem.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highlight w:val="magenta"/>
        </w:rPr>
      </w:pPr>
      <w:proofErr w:type="gramStart"/>
      <w:r>
        <w:rPr>
          <w:rFonts w:ascii="Arial" w:eastAsia="Arial" w:hAnsi="Arial" w:cs="Arial"/>
          <w:b/>
          <w:color w:val="000000"/>
        </w:rPr>
        <w:t>5.</w:t>
      </w:r>
      <w:r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color w:val="000000"/>
        </w:rPr>
        <w:t xml:space="preserve"> Os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u w:val="single"/>
        </w:rPr>
        <w:t xml:space="preserve">resumos simples </w:t>
      </w:r>
      <w:r>
        <w:rPr>
          <w:rFonts w:ascii="Arial" w:eastAsia="Arial" w:hAnsi="Arial" w:cs="Arial"/>
          <w:color w:val="000000"/>
        </w:rPr>
        <w:t xml:space="preserve">deverão atender </w:t>
      </w:r>
      <w:r>
        <w:rPr>
          <w:rFonts w:ascii="Arial" w:eastAsia="Arial" w:hAnsi="Arial" w:cs="Arial"/>
        </w:rPr>
        <w:t>às seguintes</w:t>
      </w:r>
      <w:r>
        <w:rPr>
          <w:rFonts w:ascii="Arial" w:eastAsia="Arial" w:hAnsi="Arial" w:cs="Arial"/>
          <w:color w:val="000000"/>
        </w:rPr>
        <w:t xml:space="preserve"> especificações: 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Folha A4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</w:t>
      </w:r>
      <w:r>
        <w:rPr>
          <w:rFonts w:ascii="Arial" w:eastAsia="Arial" w:hAnsi="Arial" w:cs="Arial"/>
        </w:rPr>
        <w:t xml:space="preserve">. Tamanho total: </w:t>
      </w:r>
      <w:proofErr w:type="gramStart"/>
      <w:r>
        <w:rPr>
          <w:rFonts w:ascii="Arial" w:eastAsia="Arial" w:hAnsi="Arial" w:cs="Arial"/>
        </w:rPr>
        <w:t>até 01 página</w:t>
      </w:r>
      <w:proofErr w:type="gramEnd"/>
      <w:r>
        <w:rPr>
          <w:rFonts w:ascii="Arial" w:eastAsia="Arial" w:hAnsi="Arial" w:cs="Arial"/>
        </w:rPr>
        <w:t xml:space="preserve">. 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color w:val="000000"/>
        </w:rPr>
        <w:t>I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</w:rPr>
        <w:t>Margens: Superior: 3 cm / Esquerda: 3 cm / Inferior: 2 cm / Direita: 2 cm.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IV.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Fonte Arial.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V. </w:t>
      </w:r>
      <w:r>
        <w:rPr>
          <w:rFonts w:ascii="Arial" w:eastAsia="Arial" w:hAnsi="Arial" w:cs="Arial"/>
        </w:rPr>
        <w:t>Tamanho da fonte: 12.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VI. </w:t>
      </w:r>
      <w:r>
        <w:rPr>
          <w:rFonts w:ascii="Arial" w:eastAsia="Arial" w:hAnsi="Arial" w:cs="Arial"/>
        </w:rPr>
        <w:t>Texto justificado.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VII</w:t>
      </w:r>
      <w:proofErr w:type="gramStart"/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</w:rPr>
        <w:t xml:space="preserve"> Espaçamento</w:t>
      </w:r>
      <w:proofErr w:type="gramEnd"/>
      <w:r>
        <w:rPr>
          <w:rFonts w:ascii="Arial" w:eastAsia="Arial" w:hAnsi="Arial" w:cs="Arial"/>
        </w:rPr>
        <w:t xml:space="preserve"> entre linhas: 1,0.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VIII</w:t>
      </w:r>
      <w:proofErr w:type="gramStart"/>
      <w:r>
        <w:rPr>
          <w:rFonts w:ascii="Arial" w:eastAsia="Arial" w:hAnsi="Arial" w:cs="Arial"/>
          <w:b/>
        </w:rPr>
        <w:t xml:space="preserve">.  </w:t>
      </w:r>
      <w:r>
        <w:rPr>
          <w:rFonts w:ascii="Arial" w:eastAsia="Arial" w:hAnsi="Arial" w:cs="Arial"/>
        </w:rPr>
        <w:t>Recuo</w:t>
      </w:r>
      <w:proofErr w:type="gramEnd"/>
      <w:r>
        <w:rPr>
          <w:rFonts w:ascii="Arial" w:eastAsia="Arial" w:hAnsi="Arial" w:cs="Arial"/>
        </w:rPr>
        <w:t xml:space="preserve"> dos parágrafos: zero. 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IX. </w:t>
      </w:r>
      <w:r>
        <w:rPr>
          <w:rFonts w:ascii="Arial" w:eastAsia="Arial" w:hAnsi="Arial" w:cs="Arial"/>
        </w:rPr>
        <w:t xml:space="preserve">Idioma do texto: português. 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X. </w:t>
      </w:r>
      <w:r>
        <w:rPr>
          <w:rFonts w:ascii="Arial" w:eastAsia="Arial" w:hAnsi="Arial" w:cs="Arial"/>
        </w:rPr>
        <w:t xml:space="preserve">Nomes e sobrenomes dos autores: </w:t>
      </w:r>
    </w:p>
    <w:p w:rsidR="008A0DFF" w:rsidRDefault="004C3245">
      <w:pPr>
        <w:numPr>
          <w:ilvl w:val="0"/>
          <w:numId w:val="3"/>
        </w:numPr>
        <w:spacing w:after="0" w:line="276" w:lineRule="auto"/>
        <w:jc w:val="both"/>
      </w:pPr>
      <w:r>
        <w:rPr>
          <w:rFonts w:ascii="Arial" w:eastAsia="Arial" w:hAnsi="Arial" w:cs="Arial"/>
        </w:rPr>
        <w:t xml:space="preserve">Fonte Arial. </w:t>
      </w:r>
    </w:p>
    <w:p w:rsidR="008A0DFF" w:rsidRDefault="004C3245">
      <w:pPr>
        <w:numPr>
          <w:ilvl w:val="0"/>
          <w:numId w:val="3"/>
        </w:numPr>
        <w:spacing w:after="0" w:line="276" w:lineRule="auto"/>
        <w:jc w:val="both"/>
      </w:pPr>
      <w:r>
        <w:rPr>
          <w:rFonts w:ascii="Arial" w:eastAsia="Arial" w:hAnsi="Arial" w:cs="Arial"/>
        </w:rPr>
        <w:t xml:space="preserve">Tamanho 11. </w:t>
      </w:r>
    </w:p>
    <w:p w:rsidR="008A0DFF" w:rsidRDefault="004C3245">
      <w:pPr>
        <w:numPr>
          <w:ilvl w:val="0"/>
          <w:numId w:val="3"/>
        </w:numPr>
        <w:spacing w:after="0" w:line="276" w:lineRule="auto"/>
        <w:jc w:val="both"/>
      </w:pPr>
      <w:r>
        <w:rPr>
          <w:rFonts w:ascii="Arial" w:eastAsia="Arial" w:hAnsi="Arial" w:cs="Arial"/>
        </w:rPr>
        <w:t>Abaixo do título (pular duas linhas).</w:t>
      </w:r>
    </w:p>
    <w:p w:rsidR="008A0DFF" w:rsidRDefault="004C3245">
      <w:pPr>
        <w:numPr>
          <w:ilvl w:val="0"/>
          <w:numId w:val="3"/>
        </w:numPr>
        <w:spacing w:after="0" w:line="276" w:lineRule="auto"/>
        <w:jc w:val="both"/>
      </w:pPr>
      <w:r>
        <w:rPr>
          <w:rFonts w:ascii="Arial" w:eastAsia="Arial" w:hAnsi="Arial" w:cs="Arial"/>
        </w:rPr>
        <w:t xml:space="preserve">Alinhados à direita. 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XI.</w:t>
      </w:r>
      <w:r>
        <w:rPr>
          <w:rFonts w:ascii="Arial" w:eastAsia="Arial" w:hAnsi="Arial" w:cs="Arial"/>
        </w:rPr>
        <w:t xml:space="preserve"> Corpo do Resumo: 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 xml:space="preserve">Fonte Arial. 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 xml:space="preserve">Tamanho da fonte 12. 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Texto justificado.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Sem (0) espaçamento antes e depois dos parágrafos.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Espaçamento entre linhas: simples.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Recuo dos parágrafos: nenhum.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Recuo esquerda e direita: 0.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 xml:space="preserve">Contemplar: Introdução, Objetivo, Metodologia ou Material e métodos, Resultados (parciais ou concluídos), Conclusão ou Considerações finais. </w:t>
      </w:r>
    </w:p>
    <w:p w:rsidR="008A0DFF" w:rsidRDefault="004C3245">
      <w:pPr>
        <w:tabs>
          <w:tab w:val="left" w:pos="142"/>
          <w:tab w:val="left" w:pos="567"/>
          <w:tab w:val="left" w:pos="993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XII.</w:t>
      </w:r>
      <w:r>
        <w:rPr>
          <w:rFonts w:ascii="Arial" w:eastAsia="Arial" w:hAnsi="Arial" w:cs="Arial"/>
        </w:rPr>
        <w:t xml:space="preserve"> Palavras Chaves: Redigir na linha abaixo do resumo, não pular linha, fonte Arial, tamanho 12, com inicial maiúscula, separadas por ponto. Deverá conter três palavras-chaves. </w:t>
      </w:r>
    </w:p>
    <w:p w:rsidR="008A0DFF" w:rsidRDefault="008A0DFF">
      <w:pPr>
        <w:tabs>
          <w:tab w:val="left" w:pos="142"/>
          <w:tab w:val="left" w:pos="567"/>
          <w:tab w:val="left" w:pos="993"/>
        </w:tabs>
        <w:spacing w:after="0" w:line="276" w:lineRule="auto"/>
        <w:jc w:val="both"/>
        <w:rPr>
          <w:rFonts w:ascii="Arial" w:eastAsia="Arial" w:hAnsi="Arial" w:cs="Arial"/>
        </w:rPr>
      </w:pP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No anexo 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000000"/>
        </w:rPr>
        <w:t>consta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 xml:space="preserve">modelo semiestruturado de resumo simples – utilize-o para escrever o seu trabalho. </w:t>
      </w:r>
    </w:p>
    <w:p w:rsidR="008A0DFF" w:rsidRDefault="008A0DFF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  <w:proofErr w:type="gramStart"/>
      <w:r>
        <w:rPr>
          <w:rFonts w:ascii="Arial" w:eastAsia="Arial" w:hAnsi="Arial" w:cs="Arial"/>
          <w:b/>
          <w:color w:val="000000"/>
        </w:rPr>
        <w:t>5.</w:t>
      </w:r>
      <w:r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color w:val="000000"/>
        </w:rPr>
        <w:t xml:space="preserve"> Os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u w:val="single"/>
        </w:rPr>
        <w:t>resumos expandidos</w:t>
      </w:r>
      <w:r>
        <w:rPr>
          <w:rFonts w:ascii="Arial" w:eastAsia="Arial" w:hAnsi="Arial" w:cs="Arial"/>
        </w:rPr>
        <w:t xml:space="preserve"> d</w:t>
      </w:r>
      <w:r>
        <w:rPr>
          <w:rFonts w:ascii="Arial" w:eastAsia="Arial" w:hAnsi="Arial" w:cs="Arial"/>
          <w:color w:val="000000"/>
        </w:rPr>
        <w:t xml:space="preserve">everão atender </w:t>
      </w:r>
      <w:r>
        <w:rPr>
          <w:rFonts w:ascii="Arial" w:eastAsia="Arial" w:hAnsi="Arial" w:cs="Arial"/>
        </w:rPr>
        <w:t>às seguintes</w:t>
      </w:r>
      <w:r>
        <w:rPr>
          <w:rFonts w:ascii="Arial" w:eastAsia="Arial" w:hAnsi="Arial" w:cs="Arial"/>
          <w:color w:val="000000"/>
        </w:rPr>
        <w:t xml:space="preserve"> especificações:</w:t>
      </w:r>
    </w:p>
    <w:p w:rsidR="008A0DFF" w:rsidRPr="001F0F18" w:rsidRDefault="004C3245">
      <w:pPr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Folha A4.</w:t>
      </w:r>
    </w:p>
    <w:p w:rsidR="001F0F18" w:rsidRDefault="001F0F18" w:rsidP="001F0F18">
      <w:pPr>
        <w:tabs>
          <w:tab w:val="left" w:pos="142"/>
          <w:tab w:val="left" w:pos="567"/>
          <w:tab w:val="left" w:pos="993"/>
        </w:tabs>
        <w:spacing w:after="0" w:line="276" w:lineRule="auto"/>
        <w:ind w:left="720"/>
        <w:jc w:val="both"/>
      </w:pPr>
    </w:p>
    <w:p w:rsidR="008A0DFF" w:rsidRDefault="004C3245">
      <w:pPr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Tamanho: 04 a 06 páginas.</w:t>
      </w:r>
    </w:p>
    <w:p w:rsidR="008A0DFF" w:rsidRDefault="004C3245">
      <w:pPr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Orientação: retrato.</w:t>
      </w:r>
    </w:p>
    <w:p w:rsidR="008A0DFF" w:rsidRDefault="004C3245">
      <w:pPr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Margens: Superior: 3 cm / Esquerda: 3 cm / Inferior: 2 cm / Direita: 2 cm.</w:t>
      </w:r>
    </w:p>
    <w:p w:rsidR="008A0DFF" w:rsidRDefault="004C3245">
      <w:pPr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Fonte Arial.</w:t>
      </w:r>
    </w:p>
    <w:p w:rsidR="008A0DFF" w:rsidRDefault="004C3245">
      <w:pPr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Tamanho da fonte 12.</w:t>
      </w:r>
    </w:p>
    <w:p w:rsidR="008A0DFF" w:rsidRDefault="004C3245">
      <w:pPr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Texto justificado. Exceções do título do capítulo, nomes de autores, tabelas, quadros, gráficos, figuras e imagens com suas respectivas Legendas e Fontes, Referências.</w:t>
      </w:r>
    </w:p>
    <w:p w:rsidR="008A0DFF" w:rsidRDefault="004C3245">
      <w:pPr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Sem (0) espaçamento antes e depois dos parágrafos.</w:t>
      </w:r>
    </w:p>
    <w:p w:rsidR="008A0DFF" w:rsidRDefault="004C3245">
      <w:pPr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Espaçamento entre linhas: 1,5.</w:t>
      </w:r>
    </w:p>
    <w:p w:rsidR="008A0DFF" w:rsidRDefault="004C3245">
      <w:pPr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Recuo dos parágrafos – Primeira linha: 1,25cm. 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Não usar “espaço” ou “</w:t>
      </w:r>
      <w:proofErr w:type="spellStart"/>
      <w:r>
        <w:rPr>
          <w:rFonts w:ascii="Arial" w:eastAsia="Arial" w:hAnsi="Arial" w:cs="Arial"/>
        </w:rPr>
        <w:t>tab</w:t>
      </w:r>
      <w:proofErr w:type="spellEnd"/>
      <w:r>
        <w:rPr>
          <w:rFonts w:ascii="Arial" w:eastAsia="Arial" w:hAnsi="Arial" w:cs="Arial"/>
        </w:rPr>
        <w:t>” para fazer o recuo. Usar a formatação padrão: parágrafo -&gt; Recuo -&gt; Especial -&gt; Primeira linha -&gt; 1,25.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  <w:u w:val="single"/>
        </w:rPr>
        <w:t>Resumo, título: devem apresentar recuo ZERO.</w:t>
      </w:r>
    </w:p>
    <w:p w:rsidR="008A0DFF" w:rsidRDefault="004C3245">
      <w:pPr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Idioma do texto: português.</w:t>
      </w:r>
    </w:p>
    <w:p w:rsidR="008A0DFF" w:rsidRDefault="004C3245">
      <w:pPr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  <w:u w:val="single"/>
        </w:rPr>
        <w:t>Resumo e palavras-chave</w:t>
      </w:r>
      <w:r>
        <w:rPr>
          <w:rFonts w:ascii="Arial" w:eastAsia="Arial" w:hAnsi="Arial" w:cs="Arial"/>
        </w:rPr>
        <w:t xml:space="preserve"> (em português) seguir essa formatação: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 xml:space="preserve">Fonte Arial. 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 xml:space="preserve">Tamanho da fonte 12. 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Texto justificado.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Sem (0) espaçamento antes e depois dos parágrafos.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Espaçamento entre linhas: simples.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Recuo dos parágrafos: nenhum.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Recuo esquerda e direita: 0.</w:t>
      </w:r>
    </w:p>
    <w:p w:rsidR="008A0DFF" w:rsidRDefault="004C3245">
      <w:pPr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Todo o desenvolvimento do trabalho deve estar em um único título e todo o trabalho deve respeitar o número máximo de 6 páginas.</w:t>
      </w:r>
    </w:p>
    <w:p w:rsidR="008A0DFF" w:rsidRDefault="004C3245">
      <w:pPr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 xml:space="preserve">Tabelas, quadros, gráficos, figuras e imagens, deverão: 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  <w:u w:val="single"/>
        </w:rPr>
        <w:t>Obrigatoriamente</w:t>
      </w:r>
      <w:r>
        <w:rPr>
          <w:rFonts w:ascii="Arial" w:eastAsia="Arial" w:hAnsi="Arial" w:cs="Arial"/>
        </w:rPr>
        <w:t xml:space="preserve"> apresentar </w:t>
      </w:r>
      <w:r>
        <w:rPr>
          <w:rFonts w:ascii="Arial" w:eastAsia="Arial" w:hAnsi="Arial" w:cs="Arial"/>
          <w:b/>
        </w:rPr>
        <w:t>legendas (acima)</w:t>
      </w:r>
      <w:r>
        <w:rPr>
          <w:rFonts w:ascii="Arial" w:eastAsia="Arial" w:hAnsi="Arial" w:cs="Arial"/>
        </w:rPr>
        <w:t xml:space="preserve"> e a </w:t>
      </w:r>
      <w:r>
        <w:rPr>
          <w:rFonts w:ascii="Arial" w:eastAsia="Arial" w:hAnsi="Arial" w:cs="Arial"/>
          <w:b/>
        </w:rPr>
        <w:t>fonte (abaixo).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 xml:space="preserve">Formatação da legenda e fonte: Arial, tamanho 10, </w:t>
      </w:r>
      <w:proofErr w:type="gramStart"/>
      <w:r>
        <w:rPr>
          <w:rFonts w:ascii="Arial" w:eastAsia="Arial" w:hAnsi="Arial" w:cs="Arial"/>
        </w:rPr>
        <w:t>Sem</w:t>
      </w:r>
      <w:proofErr w:type="gramEnd"/>
      <w:r>
        <w:rPr>
          <w:rFonts w:ascii="Arial" w:eastAsia="Arial" w:hAnsi="Arial" w:cs="Arial"/>
        </w:rPr>
        <w:t xml:space="preserve"> recuo, Sem espaçamento antes e depois dos parágrafos, espaçamento entre linhas: simples, alinhamento centralizado.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Formatação do corpo da tabela, gráfico e quadro: Arial, tamanho 10, sem recuo, sem espaçamento antes e depois dos parágrafos, espaçamento entre linhas: simples, alinhamento centralizado.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NÃO USAR caixa de texto para legendas, fonte ou qualquer parte do texto.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40" w:lineRule="auto"/>
        <w:jc w:val="both"/>
      </w:pPr>
      <w:r>
        <w:rPr>
          <w:rFonts w:ascii="Arial" w:eastAsia="Arial" w:hAnsi="Arial" w:cs="Arial"/>
        </w:rPr>
        <w:t>Quadros e tabelas sem as bordas laterais conforme exemplificado nesse modelo.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240" w:line="240" w:lineRule="auto"/>
        <w:jc w:val="both"/>
      </w:pPr>
      <w:r>
        <w:rPr>
          <w:rFonts w:ascii="Arial" w:eastAsia="Arial" w:hAnsi="Arial" w:cs="Arial"/>
        </w:rPr>
        <w:t>Após a tabela, quadro, gráfico, figura e imagem deve ser indicada sua fonte, mesmo naqueles casos em que o autor a elaborou.</w:t>
      </w:r>
    </w:p>
    <w:p w:rsidR="008A0DFF" w:rsidRDefault="004C3245">
      <w:pPr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40" w:lineRule="auto"/>
        <w:jc w:val="both"/>
      </w:pPr>
      <w:r>
        <w:rPr>
          <w:rFonts w:ascii="Arial" w:eastAsia="Arial" w:hAnsi="Arial" w:cs="Arial"/>
        </w:rPr>
        <w:t>A última seção do trabalho deve ser intitulada apenas como “Referências bibliográficas”. E deve obedecer às regras da ABNT (NBR 6023-2018).</w:t>
      </w:r>
    </w:p>
    <w:p w:rsidR="008A0DFF" w:rsidRDefault="004C3245">
      <w:pPr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40" w:lineRule="auto"/>
        <w:jc w:val="both"/>
      </w:pPr>
      <w:r>
        <w:rPr>
          <w:rFonts w:ascii="Arial" w:eastAsia="Arial" w:hAnsi="Arial" w:cs="Arial"/>
        </w:rPr>
        <w:t>Referências seguir a formatação: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Seguir a ordem alfabética crescente, pelo sobrenome dos autores.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Separar as referências entre si com um “</w:t>
      </w:r>
      <w:proofErr w:type="spellStart"/>
      <w:r>
        <w:rPr>
          <w:rFonts w:ascii="Arial" w:eastAsia="Arial" w:hAnsi="Arial" w:cs="Arial"/>
        </w:rPr>
        <w:t>enter</w:t>
      </w:r>
      <w:proofErr w:type="spellEnd"/>
      <w:r>
        <w:rPr>
          <w:rFonts w:ascii="Arial" w:eastAsia="Arial" w:hAnsi="Arial" w:cs="Arial"/>
        </w:rPr>
        <w:t>”.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Fonte Arial.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 xml:space="preserve">Tamanho da fonte 12. 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Texto das referências alinhado à esquerda.</w:t>
      </w: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Sem espaçamento antes e depois dos parágrafos.</w:t>
      </w:r>
    </w:p>
    <w:p w:rsidR="008A0DFF" w:rsidRPr="001F0F18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Espaçamento entre linhas: simples.</w:t>
      </w:r>
    </w:p>
    <w:p w:rsidR="001F0F18" w:rsidRDefault="001F0F18" w:rsidP="001F0F18">
      <w:pPr>
        <w:tabs>
          <w:tab w:val="left" w:pos="142"/>
          <w:tab w:val="left" w:pos="567"/>
          <w:tab w:val="left" w:pos="993"/>
        </w:tabs>
        <w:spacing w:after="0" w:line="276" w:lineRule="auto"/>
        <w:ind w:left="1440"/>
        <w:jc w:val="both"/>
      </w:pPr>
    </w:p>
    <w:p w:rsidR="008A0DFF" w:rsidRDefault="004C3245">
      <w:pPr>
        <w:numPr>
          <w:ilvl w:val="1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Recuo dos parágrafos: nenhum.</w:t>
      </w:r>
    </w:p>
    <w:p w:rsidR="008A0DFF" w:rsidRDefault="004C3245">
      <w:pPr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 xml:space="preserve">As citações no texto devem obedecer às regras da ABNT (NBR 10520/2002). </w:t>
      </w:r>
    </w:p>
    <w:p w:rsidR="008A0DFF" w:rsidRDefault="008A0DFF">
      <w:pPr>
        <w:tabs>
          <w:tab w:val="left" w:pos="142"/>
          <w:tab w:val="left" w:pos="567"/>
          <w:tab w:val="left" w:pos="993"/>
        </w:tabs>
        <w:spacing w:after="0" w:line="276" w:lineRule="auto"/>
        <w:jc w:val="both"/>
        <w:rPr>
          <w:rFonts w:ascii="Arial" w:eastAsia="Arial" w:hAnsi="Arial" w:cs="Arial"/>
          <w:b/>
          <w:color w:val="FF0000"/>
          <w:highlight w:val="yellow"/>
        </w:rPr>
      </w:pP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No anexo II,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consta </w:t>
      </w:r>
      <w:r>
        <w:rPr>
          <w:rFonts w:ascii="Arial" w:eastAsia="Arial" w:hAnsi="Arial" w:cs="Arial"/>
        </w:rPr>
        <w:t>modelo semiestruturado de</w:t>
      </w:r>
      <w:r>
        <w:rPr>
          <w:rFonts w:ascii="Arial" w:eastAsia="Arial" w:hAnsi="Arial" w:cs="Arial"/>
          <w:b/>
        </w:rPr>
        <w:t xml:space="preserve"> resumo expandido</w:t>
      </w:r>
      <w:r>
        <w:rPr>
          <w:rFonts w:ascii="Arial" w:eastAsia="Arial" w:hAnsi="Arial" w:cs="Arial"/>
        </w:rPr>
        <w:t xml:space="preserve"> – utilize-o para escrever o seu trabalho. </w:t>
      </w:r>
    </w:p>
    <w:p w:rsidR="008A0DFF" w:rsidRDefault="008A0DFF">
      <w:pPr>
        <w:tabs>
          <w:tab w:val="left" w:pos="142"/>
          <w:tab w:val="left" w:pos="567"/>
          <w:tab w:val="left" w:pos="993"/>
        </w:tabs>
        <w:spacing w:after="0" w:line="276" w:lineRule="auto"/>
        <w:jc w:val="both"/>
        <w:rPr>
          <w:rFonts w:ascii="Arial" w:eastAsia="Arial" w:hAnsi="Arial" w:cs="Arial"/>
          <w:b/>
          <w:color w:val="FF0000"/>
          <w:highlight w:val="yellow"/>
        </w:rPr>
      </w:pP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  <w:proofErr w:type="gramStart"/>
      <w:r>
        <w:rPr>
          <w:rFonts w:ascii="Arial" w:eastAsia="Arial" w:hAnsi="Arial" w:cs="Arial"/>
          <w:b/>
          <w:color w:val="000000"/>
        </w:rPr>
        <w:t>5.</w:t>
      </w:r>
      <w:r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color w:val="000000"/>
        </w:rPr>
        <w:t xml:space="preserve"> Os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u w:val="single"/>
        </w:rPr>
        <w:t>artigos científicos</w:t>
      </w:r>
      <w:r>
        <w:rPr>
          <w:rFonts w:ascii="Arial" w:eastAsia="Arial" w:hAnsi="Arial" w:cs="Arial"/>
        </w:rPr>
        <w:t xml:space="preserve"> d</w:t>
      </w:r>
      <w:r>
        <w:rPr>
          <w:rFonts w:ascii="Arial" w:eastAsia="Arial" w:hAnsi="Arial" w:cs="Arial"/>
          <w:color w:val="000000"/>
        </w:rPr>
        <w:t xml:space="preserve">everão atender </w:t>
      </w:r>
      <w:r>
        <w:rPr>
          <w:rFonts w:ascii="Arial" w:eastAsia="Arial" w:hAnsi="Arial" w:cs="Arial"/>
        </w:rPr>
        <w:t>às seguintes</w:t>
      </w:r>
      <w:r>
        <w:rPr>
          <w:rFonts w:ascii="Arial" w:eastAsia="Arial" w:hAnsi="Arial" w:cs="Arial"/>
          <w:color w:val="000000"/>
        </w:rPr>
        <w:t xml:space="preserve"> especificações:</w:t>
      </w:r>
    </w:p>
    <w:p w:rsidR="008A0DFF" w:rsidRDefault="004C3245">
      <w:pPr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Folha A4.</w:t>
      </w:r>
    </w:p>
    <w:p w:rsidR="008A0DFF" w:rsidRDefault="004C3245">
      <w:pPr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  <w:b/>
        </w:rPr>
        <w:t>Tamanho total: 10 a 15 páginas</w:t>
      </w:r>
    </w:p>
    <w:p w:rsidR="008A0DFF" w:rsidRDefault="004C3245">
      <w:pPr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Orientação: retrato.</w:t>
      </w:r>
    </w:p>
    <w:p w:rsidR="008A0DFF" w:rsidRDefault="004C3245">
      <w:pPr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Margens: Superior: 3 cm / Esquerda: 3 cm / Inferior: 2 cm / Direita: 2 cm.</w:t>
      </w:r>
    </w:p>
    <w:p w:rsidR="008A0DFF" w:rsidRDefault="004C3245">
      <w:pPr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Fonte Arial.</w:t>
      </w:r>
    </w:p>
    <w:p w:rsidR="008A0DFF" w:rsidRDefault="004C3245">
      <w:pPr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Tamanho da fonte 12.</w:t>
      </w:r>
    </w:p>
    <w:p w:rsidR="008A0DFF" w:rsidRDefault="004C3245">
      <w:pPr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Texto justificado. Exceções do título do capítulo, nomes de autores, tabelas, quadros, gráficos, figuras e imagens com suas respectivas Legendas e Fontes, Referências.</w:t>
      </w:r>
    </w:p>
    <w:p w:rsidR="008A0DFF" w:rsidRDefault="004C3245">
      <w:pPr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Sem (0) espaçamento antes e depois dos parágrafos.</w:t>
      </w:r>
    </w:p>
    <w:p w:rsidR="008A0DFF" w:rsidRDefault="004C3245">
      <w:pPr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Espaçamento entre linhas: 1,5.</w:t>
      </w:r>
    </w:p>
    <w:p w:rsidR="008A0DFF" w:rsidRDefault="004C3245">
      <w:pPr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 xml:space="preserve">Recuo dos parágrafos – Primeira linha: 1,25cm. 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Não usar “espaço” ou “</w:t>
      </w:r>
      <w:proofErr w:type="spellStart"/>
      <w:r>
        <w:rPr>
          <w:rFonts w:ascii="Arial" w:eastAsia="Arial" w:hAnsi="Arial" w:cs="Arial"/>
        </w:rPr>
        <w:t>tab</w:t>
      </w:r>
      <w:proofErr w:type="spellEnd"/>
      <w:r>
        <w:rPr>
          <w:rFonts w:ascii="Arial" w:eastAsia="Arial" w:hAnsi="Arial" w:cs="Arial"/>
        </w:rPr>
        <w:t>” para fazer o recuo. Usar a formatação padrão: parágrafo -&gt; Recuo -&gt; Especial -&gt; Primeira linha -&gt; 1,25.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  <w:u w:val="single"/>
        </w:rPr>
        <w:t>Resumo, título e subtítulos ao longo do texto devem apresentar recuo ZERO.</w:t>
      </w:r>
    </w:p>
    <w:p w:rsidR="008A0DFF" w:rsidRDefault="004C3245">
      <w:pPr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Idioma do texto: português.</w:t>
      </w:r>
    </w:p>
    <w:p w:rsidR="008A0DFF" w:rsidRDefault="004C3245">
      <w:pPr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Resumo e palavras-chave (em português) seguir essa formatação: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 xml:space="preserve">Fonte Arial. 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 xml:space="preserve">Tamanho da fonte 12. 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Texto justificado.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Sem espaçamento antes e depois dos parágrafos.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Espaçamento entre linhas: simples.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Recuo dos parágrafos: nenhum.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Recuo esquerda e direita: 0.</w:t>
      </w:r>
    </w:p>
    <w:p w:rsidR="008A0DFF" w:rsidRDefault="004C32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Seguir a seguinte ordem de formatação das seções/subtítulos ao longo do texto: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  <w:b/>
        </w:rPr>
        <w:t>Seção Primária</w:t>
      </w:r>
      <w:r>
        <w:rPr>
          <w:rFonts w:ascii="Arial" w:eastAsia="Arial" w:hAnsi="Arial" w:cs="Arial"/>
        </w:rPr>
        <w:t>: negrito, tudo em maiúsculo.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  <w:b/>
        </w:rPr>
        <w:t xml:space="preserve">Seção secundária: </w:t>
      </w:r>
      <w:r>
        <w:rPr>
          <w:rFonts w:ascii="Arial" w:eastAsia="Arial" w:hAnsi="Arial" w:cs="Arial"/>
        </w:rPr>
        <w:t>Só a primeira letra em maiúscula e tudo em negrito.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  <w:b/>
        </w:rPr>
        <w:t>Seção terciária: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>Só a primeira letra em maiúscula, tudo em itálico e negrito.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  <w:b/>
        </w:rPr>
        <w:t>Seção quaternária</w:t>
      </w:r>
      <w:r>
        <w:rPr>
          <w:rFonts w:ascii="Arial" w:eastAsia="Arial" w:hAnsi="Arial" w:cs="Arial"/>
        </w:rPr>
        <w:t xml:space="preserve">: Só a primeira letra em maiúscula, tudo em itálico e </w:t>
      </w:r>
      <w:r>
        <w:rPr>
          <w:rFonts w:ascii="Arial" w:eastAsia="Arial" w:hAnsi="Arial" w:cs="Arial"/>
          <w:u w:val="single"/>
        </w:rPr>
        <w:t>sem</w:t>
      </w:r>
      <w:r>
        <w:rPr>
          <w:rFonts w:ascii="Arial" w:eastAsia="Arial" w:hAnsi="Arial" w:cs="Arial"/>
        </w:rPr>
        <w:t xml:space="preserve"> negrito.</w:t>
      </w:r>
    </w:p>
    <w:p w:rsidR="008A0DFF" w:rsidRDefault="004C3245">
      <w:pPr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  <w:b/>
        </w:rPr>
        <w:t xml:space="preserve">Tabelas, quadros, gráficos, figuras e imagens, </w:t>
      </w:r>
      <w:r>
        <w:rPr>
          <w:rFonts w:ascii="Arial" w:eastAsia="Arial" w:hAnsi="Arial" w:cs="Arial"/>
        </w:rPr>
        <w:t xml:space="preserve">deverão: 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  <w:u w:val="single"/>
        </w:rPr>
        <w:t>Obrigatoriamente</w:t>
      </w:r>
      <w:r>
        <w:rPr>
          <w:rFonts w:ascii="Arial" w:eastAsia="Arial" w:hAnsi="Arial" w:cs="Arial"/>
        </w:rPr>
        <w:t xml:space="preserve"> apresentar </w:t>
      </w:r>
      <w:r>
        <w:rPr>
          <w:rFonts w:ascii="Arial" w:eastAsia="Arial" w:hAnsi="Arial" w:cs="Arial"/>
          <w:b/>
        </w:rPr>
        <w:t>legendas (acima)</w:t>
      </w:r>
      <w:r>
        <w:rPr>
          <w:rFonts w:ascii="Arial" w:eastAsia="Arial" w:hAnsi="Arial" w:cs="Arial"/>
        </w:rPr>
        <w:t xml:space="preserve"> e a </w:t>
      </w:r>
      <w:r>
        <w:rPr>
          <w:rFonts w:ascii="Arial" w:eastAsia="Arial" w:hAnsi="Arial" w:cs="Arial"/>
          <w:b/>
        </w:rPr>
        <w:t>fonte (abaixo).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 xml:space="preserve">Formatação da legenda e fonte: Arial, tamanho 10, </w:t>
      </w:r>
      <w:proofErr w:type="gramStart"/>
      <w:r>
        <w:rPr>
          <w:rFonts w:ascii="Arial" w:eastAsia="Arial" w:hAnsi="Arial" w:cs="Arial"/>
        </w:rPr>
        <w:t>Sem</w:t>
      </w:r>
      <w:proofErr w:type="gramEnd"/>
      <w:r>
        <w:rPr>
          <w:rFonts w:ascii="Arial" w:eastAsia="Arial" w:hAnsi="Arial" w:cs="Arial"/>
        </w:rPr>
        <w:t xml:space="preserve"> recuo, Sem espaçamento antes e depois dos parágrafos, espaçamento entre linhas: simples, alinhamento centralizado.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Formatação do corpo da tabela, gráfico e quadro: Arial, tamanho 10, sem recuo, sem espaçamento antes e depois dos parágrafos, espaçamento entre linhas: simples, alinhamento centralizado.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NÃO USAR caixa de texto para legendas, fonte ou qualquer parte do texto.</w:t>
      </w:r>
    </w:p>
    <w:p w:rsidR="008A0DFF" w:rsidRPr="001F0F18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40" w:lineRule="auto"/>
        <w:jc w:val="both"/>
      </w:pPr>
      <w:r>
        <w:rPr>
          <w:rFonts w:ascii="Arial" w:eastAsia="Arial" w:hAnsi="Arial" w:cs="Arial"/>
        </w:rPr>
        <w:t>Quadros e tabelas sem as bordas laterais conforme exemplificado nesse modelo.</w:t>
      </w:r>
    </w:p>
    <w:p w:rsidR="001F0F18" w:rsidRDefault="001F0F18" w:rsidP="001F0F18">
      <w:pPr>
        <w:tabs>
          <w:tab w:val="left" w:pos="142"/>
          <w:tab w:val="left" w:pos="567"/>
          <w:tab w:val="left" w:pos="993"/>
        </w:tabs>
        <w:spacing w:after="0" w:line="240" w:lineRule="auto"/>
        <w:ind w:left="1440"/>
        <w:jc w:val="both"/>
      </w:pP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240" w:line="240" w:lineRule="auto"/>
        <w:jc w:val="both"/>
      </w:pPr>
      <w:r>
        <w:rPr>
          <w:rFonts w:ascii="Arial" w:eastAsia="Arial" w:hAnsi="Arial" w:cs="Arial"/>
        </w:rPr>
        <w:t>Após a tabela, quadro, gráfico, figura e imagem deve ser indicada sua fonte, mesmo naqueles casos em que o autor a elaborou.</w:t>
      </w:r>
    </w:p>
    <w:p w:rsidR="008A0DFF" w:rsidRDefault="004C3245">
      <w:pPr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A última seção do trabalho deve ser intitulada apenas como “Referências bibliográficas”. E deve obedecer às regras da ABNT (NBR 6023-2018).</w:t>
      </w:r>
    </w:p>
    <w:p w:rsidR="008A0DFF" w:rsidRDefault="004C3245">
      <w:pPr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Referências seguir a formatação: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Seguir a ordem alfabética crescente, pelo sobrenome dos autores.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Separar as referências entre si com um “</w:t>
      </w:r>
      <w:proofErr w:type="spellStart"/>
      <w:r>
        <w:rPr>
          <w:rFonts w:ascii="Arial" w:eastAsia="Arial" w:hAnsi="Arial" w:cs="Arial"/>
        </w:rPr>
        <w:t>enter</w:t>
      </w:r>
      <w:proofErr w:type="spellEnd"/>
      <w:r>
        <w:rPr>
          <w:rFonts w:ascii="Arial" w:eastAsia="Arial" w:hAnsi="Arial" w:cs="Arial"/>
        </w:rPr>
        <w:t>”.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Fonte Arial.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 xml:space="preserve">Tamanho da fonte 12. 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Texto das referências alinhado à esquerda.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Sem espaçamento antes e depois dos parágrafos.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Espaçamento entre linhas: simples.</w:t>
      </w:r>
    </w:p>
    <w:p w:rsidR="008A0DFF" w:rsidRDefault="004C3245">
      <w:pPr>
        <w:numPr>
          <w:ilvl w:val="1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>Recuo dos parágrafos: nenhum.</w:t>
      </w:r>
    </w:p>
    <w:p w:rsidR="008A0DFF" w:rsidRDefault="004C3245">
      <w:pPr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</w:rPr>
        <w:t xml:space="preserve">As citações devem obedecer às regras da ABNT (NBR 10520/2002). </w:t>
      </w:r>
    </w:p>
    <w:p w:rsidR="008A0DFF" w:rsidRDefault="004C3245">
      <w:pPr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76" w:lineRule="auto"/>
        <w:jc w:val="both"/>
      </w:pPr>
      <w:r>
        <w:rPr>
          <w:rFonts w:ascii="Arial" w:eastAsia="Arial" w:hAnsi="Arial" w:cs="Arial"/>
          <w:u w:val="single"/>
        </w:rPr>
        <w:t>É obrigatório conter as seguintes informações ao longo do trabalho: introdução, objetivos, metodologia, resultados/discussão, conclusão/considerações finais e referências bibliográficas.</w:t>
      </w:r>
    </w:p>
    <w:p w:rsidR="008A0DFF" w:rsidRDefault="008A0DFF">
      <w:pPr>
        <w:tabs>
          <w:tab w:val="left" w:pos="142"/>
          <w:tab w:val="left" w:pos="567"/>
          <w:tab w:val="left" w:pos="993"/>
        </w:tabs>
        <w:spacing w:after="0" w:line="276" w:lineRule="auto"/>
        <w:jc w:val="both"/>
        <w:rPr>
          <w:rFonts w:ascii="Arial" w:eastAsia="Arial" w:hAnsi="Arial" w:cs="Arial"/>
        </w:rPr>
      </w:pP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No anexo III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color w:val="000000"/>
        </w:rPr>
        <w:t xml:space="preserve">consta </w:t>
      </w:r>
      <w:r>
        <w:rPr>
          <w:rFonts w:ascii="Arial" w:eastAsia="Arial" w:hAnsi="Arial" w:cs="Arial"/>
        </w:rPr>
        <w:t xml:space="preserve">modelo semiestruturado de </w:t>
      </w:r>
      <w:r>
        <w:rPr>
          <w:rFonts w:ascii="Arial" w:eastAsia="Arial" w:hAnsi="Arial" w:cs="Arial"/>
          <w:b/>
        </w:rPr>
        <w:t>artigo</w:t>
      </w:r>
      <w:r>
        <w:rPr>
          <w:rFonts w:ascii="Arial" w:eastAsia="Arial" w:hAnsi="Arial" w:cs="Arial"/>
        </w:rPr>
        <w:t>, podendo ser inseridos subtítulos ao longo do texto para detalhar conteúdos – utilize-o para escrever o seu trabalho.</w:t>
      </w:r>
    </w:p>
    <w:p w:rsidR="008A0DFF" w:rsidRDefault="008A0DFF">
      <w:pP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6. Da avaliação dos trabalhos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b/>
          <w:color w:val="000000"/>
        </w:rPr>
        <w:t>6.1</w:t>
      </w:r>
      <w:r>
        <w:rPr>
          <w:rFonts w:ascii="Arial" w:eastAsia="Arial" w:hAnsi="Arial" w:cs="Arial"/>
          <w:color w:val="000000"/>
        </w:rPr>
        <w:t xml:space="preserve"> Os</w:t>
      </w:r>
      <w:proofErr w:type="gramEnd"/>
      <w:r>
        <w:rPr>
          <w:rFonts w:ascii="Arial" w:eastAsia="Arial" w:hAnsi="Arial" w:cs="Arial"/>
          <w:color w:val="000000"/>
        </w:rPr>
        <w:t xml:space="preserve"> trabalhos serão avaliados pelo </w:t>
      </w:r>
      <w:r>
        <w:rPr>
          <w:rFonts w:ascii="Arial" w:eastAsia="Arial" w:hAnsi="Arial" w:cs="Arial"/>
          <w:color w:val="000000"/>
          <w:u w:val="single"/>
        </w:rPr>
        <w:t>Comitê Científico</w:t>
      </w:r>
      <w:r>
        <w:rPr>
          <w:rFonts w:ascii="Arial" w:eastAsia="Arial" w:hAnsi="Arial" w:cs="Arial"/>
          <w:color w:val="000000"/>
        </w:rPr>
        <w:t xml:space="preserve">, composto pelos coordenadores de todos os programas </w:t>
      </w:r>
      <w:r>
        <w:rPr>
          <w:rFonts w:ascii="Arial" w:eastAsia="Arial" w:hAnsi="Arial" w:cs="Arial"/>
        </w:rPr>
        <w:t>Núcleo de Estudos e Defesa de Direitos da Infância e da Juventude (NEDDIJ) e Núcleo Maria da Penha (NUMAPE).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6.2</w:t>
      </w:r>
      <w:r>
        <w:rPr>
          <w:rFonts w:ascii="Arial" w:eastAsia="Arial" w:hAnsi="Arial" w:cs="Arial"/>
          <w:color w:val="000000"/>
        </w:rPr>
        <w:t xml:space="preserve"> A avaliação dos trabalhos será realizada através de planilha própria elaborada pela comissão coordenadora e encaminhada a todos os </w:t>
      </w:r>
      <w:proofErr w:type="spellStart"/>
      <w:r>
        <w:rPr>
          <w:rFonts w:ascii="Arial" w:eastAsia="Arial" w:hAnsi="Arial" w:cs="Arial"/>
          <w:color w:val="000000"/>
        </w:rPr>
        <w:t>pareceristas</w:t>
      </w:r>
      <w:proofErr w:type="spellEnd"/>
      <w:r>
        <w:rPr>
          <w:rFonts w:ascii="Arial" w:eastAsia="Arial" w:hAnsi="Arial" w:cs="Arial"/>
          <w:color w:val="000000"/>
        </w:rPr>
        <w:t>, tendo como referências os seguintes critérios: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Aderência à temática proposta pelo evento;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Qualidade teórica da argumentação;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Redação de caráter científico;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- Cumprimento das normas do evento.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b/>
          <w:color w:val="000000"/>
        </w:rPr>
        <w:t>6.3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Cada</w:t>
      </w:r>
      <w:proofErr w:type="gramEnd"/>
      <w:r>
        <w:rPr>
          <w:rFonts w:ascii="Arial" w:eastAsia="Arial" w:hAnsi="Arial" w:cs="Arial"/>
        </w:rPr>
        <w:t xml:space="preserve"> apresentador/expositor que enviou o trabalho, obedecendo o limite da data, receberá um e-mail de confirmação do aceite ou recusa, </w:t>
      </w:r>
      <w:r>
        <w:rPr>
          <w:rFonts w:ascii="Arial" w:eastAsia="Arial" w:hAnsi="Arial" w:cs="Arial"/>
          <w:color w:val="000000"/>
        </w:rPr>
        <w:t xml:space="preserve">após a finalização das avaliações dos </w:t>
      </w:r>
      <w:proofErr w:type="spellStart"/>
      <w:r>
        <w:rPr>
          <w:rFonts w:ascii="Arial" w:eastAsia="Arial" w:hAnsi="Arial" w:cs="Arial"/>
          <w:color w:val="000000"/>
        </w:rPr>
        <w:t>pareceristas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</w:rPr>
        <w:t xml:space="preserve">Se ocorrer de não receber este retorno, até o dia 19 de novembro, envie um e-mail para </w:t>
      </w:r>
      <w:hyperlink r:id="rId12">
        <w:r>
          <w:rPr>
            <w:rFonts w:ascii="Arial" w:eastAsia="Arial" w:hAnsi="Arial" w:cs="Arial"/>
            <w:color w:val="1155CC"/>
            <w:u w:val="single"/>
          </w:rPr>
          <w:t>simposio.neddij.numape@gmail.com</w:t>
        </w:r>
      </w:hyperlink>
      <w:r>
        <w:rPr>
          <w:rFonts w:ascii="Arial" w:eastAsia="Arial" w:hAnsi="Arial" w:cs="Arial"/>
        </w:rPr>
        <w:t xml:space="preserve"> com o assunto: NÃO RETORNO DE ACEITE OU RECUSA DO TRABALHO. </w:t>
      </w:r>
    </w:p>
    <w:p w:rsidR="008A0DFF" w:rsidRDefault="008A0DFF">
      <w:pP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</w:p>
    <w:p w:rsidR="008A0DFF" w:rsidRDefault="008A0DFF">
      <w:pPr>
        <w:spacing w:after="0" w:line="276" w:lineRule="auto"/>
        <w:jc w:val="both"/>
        <w:rPr>
          <w:rFonts w:ascii="Arial" w:eastAsia="Arial" w:hAnsi="Arial" w:cs="Arial"/>
          <w:b/>
        </w:rPr>
      </w:pPr>
      <w:bookmarkStart w:id="1" w:name="_heading=h.gjdgxs" w:colFirst="0" w:colLast="0"/>
      <w:bookmarkEnd w:id="1"/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</w:rPr>
      </w:pPr>
      <w:bookmarkStart w:id="2" w:name="_heading=h.9shwxm7vsgmg" w:colFirst="0" w:colLast="0"/>
      <w:bookmarkEnd w:id="2"/>
      <w:r>
        <w:rPr>
          <w:rFonts w:ascii="Arial" w:eastAsia="Arial" w:hAnsi="Arial" w:cs="Arial"/>
          <w:b/>
          <w:color w:val="000000"/>
        </w:rPr>
        <w:t xml:space="preserve">7. Da apresentação dos trabalhos aprovados 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7.1 Todos os trabalhos aprovados serão apresentados na modalidade oral, de modo virtual e por vídeo</w:t>
      </w:r>
      <w:r>
        <w:rPr>
          <w:rFonts w:ascii="Arial" w:eastAsia="Arial" w:hAnsi="Arial" w:cs="Arial"/>
        </w:rPr>
        <w:t xml:space="preserve"> gravado e enviado antecipadamente até o dia 22 de novembro, às 23h59min.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7.2 </w:t>
      </w:r>
      <w:proofErr w:type="gramStart"/>
      <w:r>
        <w:rPr>
          <w:rFonts w:ascii="Arial" w:eastAsia="Arial" w:hAnsi="Arial" w:cs="Arial"/>
          <w:color w:val="000000"/>
        </w:rPr>
        <w:t>Os(</w:t>
      </w:r>
      <w:proofErr w:type="gramEnd"/>
      <w:r>
        <w:rPr>
          <w:rFonts w:ascii="Arial" w:eastAsia="Arial" w:hAnsi="Arial" w:cs="Arial"/>
          <w:color w:val="000000"/>
        </w:rPr>
        <w:t xml:space="preserve">as) autores(as) que </w:t>
      </w:r>
      <w:r>
        <w:rPr>
          <w:rFonts w:ascii="Arial" w:eastAsia="Arial" w:hAnsi="Arial" w:cs="Arial"/>
        </w:rPr>
        <w:t>tiveram</w:t>
      </w:r>
      <w:r>
        <w:rPr>
          <w:rFonts w:ascii="Arial" w:eastAsia="Arial" w:hAnsi="Arial" w:cs="Arial"/>
          <w:color w:val="000000"/>
        </w:rPr>
        <w:t xml:space="preserve"> trabalho aprovado, deverão produzir e enviar um vídeo de apresentação, para cada trabalho, no seguinte formato:</w:t>
      </w:r>
    </w:p>
    <w:p w:rsidR="001F0F18" w:rsidRDefault="004C3245">
      <w:pPr>
        <w:spacing w:after="0" w:line="276" w:lineRule="auto"/>
        <w:ind w:left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A. Tempo de apresentação: até 05 minutos para resumo simples; até 08 minutos para resumo expandido; e até 10 minutos para artigo;</w:t>
      </w:r>
    </w:p>
    <w:p w:rsidR="001F0F18" w:rsidRDefault="001F0F18">
      <w:pPr>
        <w:spacing w:after="0" w:line="276" w:lineRule="auto"/>
        <w:ind w:left="284"/>
        <w:jc w:val="both"/>
        <w:rPr>
          <w:rFonts w:ascii="Arial" w:eastAsia="Arial" w:hAnsi="Arial" w:cs="Arial"/>
          <w:color w:val="000000"/>
        </w:rPr>
      </w:pPr>
    </w:p>
    <w:p w:rsidR="008A0DFF" w:rsidRDefault="004C3245">
      <w:pPr>
        <w:spacing w:after="0" w:line="276" w:lineRule="auto"/>
        <w:ind w:left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B. O formato do arquivo deve ser compatível com o </w:t>
      </w:r>
      <w:proofErr w:type="spellStart"/>
      <w:r>
        <w:rPr>
          <w:rFonts w:ascii="Arial" w:eastAsia="Arial" w:hAnsi="Arial" w:cs="Arial"/>
          <w:color w:val="000000"/>
        </w:rPr>
        <w:t>YouTube</w:t>
      </w:r>
      <w:proofErr w:type="spellEnd"/>
      <w:r>
        <w:rPr>
          <w:rFonts w:ascii="Arial" w:eastAsia="Arial" w:hAnsi="Arial" w:cs="Arial"/>
          <w:color w:val="000000"/>
        </w:rPr>
        <w:t xml:space="preserve"> (recomendamos converter pelo programa </w:t>
      </w:r>
      <w:proofErr w:type="spellStart"/>
      <w:r>
        <w:rPr>
          <w:rFonts w:ascii="Arial" w:eastAsia="Arial" w:hAnsi="Arial" w:cs="Arial"/>
          <w:color w:val="000000"/>
        </w:rPr>
        <w:t>WinFF</w:t>
      </w:r>
      <w:proofErr w:type="spellEnd"/>
      <w:r>
        <w:rPr>
          <w:rFonts w:ascii="Arial" w:eastAsia="Arial" w:hAnsi="Arial" w:cs="Arial"/>
          <w:color w:val="000000"/>
        </w:rPr>
        <w:t>);</w:t>
      </w:r>
    </w:p>
    <w:p w:rsidR="008A0DFF" w:rsidRDefault="004C3245">
      <w:pPr>
        <w:spacing w:after="0" w:line="276" w:lineRule="auto"/>
        <w:ind w:left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C. Deve aparecer o rosto </w:t>
      </w:r>
      <w:proofErr w:type="gramStart"/>
      <w:r>
        <w:rPr>
          <w:rFonts w:ascii="Arial" w:eastAsia="Arial" w:hAnsi="Arial" w:cs="Arial"/>
          <w:color w:val="000000"/>
        </w:rPr>
        <w:t>dos(</w:t>
      </w:r>
      <w:proofErr w:type="gramEnd"/>
      <w:r>
        <w:rPr>
          <w:rFonts w:ascii="Arial" w:eastAsia="Arial" w:hAnsi="Arial" w:cs="Arial"/>
          <w:color w:val="000000"/>
        </w:rPr>
        <w:t>as) apresentadores(as);</w:t>
      </w:r>
    </w:p>
    <w:p w:rsidR="008A0DFF" w:rsidRDefault="004C3245">
      <w:pPr>
        <w:spacing w:after="0" w:line="276" w:lineRule="auto"/>
        <w:ind w:left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D. Pode ter slides, figuras, gráficos e </w:t>
      </w:r>
      <w:proofErr w:type="spellStart"/>
      <w:r>
        <w:rPr>
          <w:rFonts w:ascii="Arial" w:eastAsia="Arial" w:hAnsi="Arial" w:cs="Arial"/>
          <w:color w:val="000000"/>
        </w:rPr>
        <w:t>etc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:rsidR="008A0DFF" w:rsidRDefault="004C3245">
      <w:pPr>
        <w:spacing w:after="0" w:line="276" w:lineRule="auto"/>
        <w:ind w:left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E. Pode ter um ou mais apresentadores, desde que apareça o rosto dos apresentadores;</w:t>
      </w:r>
    </w:p>
    <w:p w:rsidR="008A0DFF" w:rsidRDefault="004C3245">
      <w:pPr>
        <w:spacing w:after="0" w:line="276" w:lineRule="auto"/>
        <w:ind w:left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F. O vídeo deve iniciar com a pessoa falando seu nome completo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color w:val="000000"/>
        </w:rPr>
        <w:t xml:space="preserve"> o título do seu trabalho</w:t>
      </w:r>
      <w:r>
        <w:rPr>
          <w:rFonts w:ascii="Arial" w:eastAsia="Arial" w:hAnsi="Arial" w:cs="Arial"/>
        </w:rPr>
        <w:t xml:space="preserve"> e de qual município pertence.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7.3. Os vídeos de apresentação dos trabalhos técnico-científicos serão </w:t>
      </w:r>
      <w:r>
        <w:rPr>
          <w:rFonts w:ascii="Arial" w:eastAsia="Arial" w:hAnsi="Arial" w:cs="Arial"/>
        </w:rPr>
        <w:t>postado</w:t>
      </w:r>
      <w:r>
        <w:rPr>
          <w:rFonts w:ascii="Arial" w:eastAsia="Arial" w:hAnsi="Arial" w:cs="Arial"/>
          <w:color w:val="000000"/>
        </w:rPr>
        <w:t xml:space="preserve">s no Canal do evento, na plataforma </w:t>
      </w:r>
      <w:proofErr w:type="spellStart"/>
      <w:r>
        <w:rPr>
          <w:rFonts w:ascii="Arial" w:eastAsia="Arial" w:hAnsi="Arial" w:cs="Arial"/>
          <w:color w:val="000000"/>
        </w:rPr>
        <w:t>YouTube</w:t>
      </w:r>
      <w:proofErr w:type="spellEnd"/>
      <w:r>
        <w:rPr>
          <w:rFonts w:ascii="Arial" w:eastAsia="Arial" w:hAnsi="Arial" w:cs="Arial"/>
        </w:rPr>
        <w:t xml:space="preserve">, nomeado </w:t>
      </w:r>
      <w:r>
        <w:rPr>
          <w:rFonts w:ascii="Arial" w:eastAsia="Arial" w:hAnsi="Arial" w:cs="Arial"/>
          <w:i/>
        </w:rPr>
        <w:t xml:space="preserve">Simpósio </w:t>
      </w:r>
      <w:proofErr w:type="spellStart"/>
      <w:r>
        <w:rPr>
          <w:rFonts w:ascii="Arial" w:eastAsia="Arial" w:hAnsi="Arial" w:cs="Arial"/>
          <w:i/>
        </w:rPr>
        <w:t>Neddij</w:t>
      </w:r>
      <w:proofErr w:type="spellEnd"/>
      <w:r>
        <w:rPr>
          <w:rFonts w:ascii="Arial" w:eastAsia="Arial" w:hAnsi="Arial" w:cs="Arial"/>
          <w:i/>
        </w:rPr>
        <w:t xml:space="preserve"> e </w:t>
      </w:r>
      <w:proofErr w:type="spellStart"/>
      <w:r>
        <w:rPr>
          <w:rFonts w:ascii="Arial" w:eastAsia="Arial" w:hAnsi="Arial" w:cs="Arial"/>
          <w:i/>
        </w:rPr>
        <w:t>Numape</w:t>
      </w:r>
      <w:proofErr w:type="spellEnd"/>
      <w:r>
        <w:rPr>
          <w:rFonts w:ascii="Arial" w:eastAsia="Arial" w:hAnsi="Arial" w:cs="Arial"/>
          <w:i/>
        </w:rPr>
        <w:t xml:space="preserve"> 2021 </w:t>
      </w:r>
      <w:r>
        <w:rPr>
          <w:rFonts w:ascii="Arial" w:eastAsia="Arial" w:hAnsi="Arial" w:cs="Arial"/>
        </w:rPr>
        <w:t>(</w:t>
      </w:r>
      <w:hyperlink r:id="rId13">
        <w:r>
          <w:rPr>
            <w:rFonts w:ascii="Arial" w:eastAsia="Arial" w:hAnsi="Arial" w:cs="Arial"/>
            <w:color w:val="1155CC"/>
            <w:u w:val="single"/>
          </w:rPr>
          <w:t>https://www.youtube.com/channel/UCTkGQuhM8eeLAeeTmnipl0Q</w:t>
        </w:r>
      </w:hyperlink>
      <w:r>
        <w:rPr>
          <w:rFonts w:ascii="Arial" w:eastAsia="Arial" w:hAnsi="Arial" w:cs="Arial"/>
        </w:rPr>
        <w:t xml:space="preserve">) 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7.4. Em caso de coautoria, a presença de apenas </w:t>
      </w:r>
      <w:proofErr w:type="gramStart"/>
      <w:r>
        <w:rPr>
          <w:rFonts w:ascii="Arial" w:eastAsia="Arial" w:hAnsi="Arial" w:cs="Arial"/>
          <w:color w:val="000000"/>
        </w:rPr>
        <w:t>um(</w:t>
      </w:r>
      <w:proofErr w:type="gramEnd"/>
      <w:r>
        <w:rPr>
          <w:rFonts w:ascii="Arial" w:eastAsia="Arial" w:hAnsi="Arial" w:cs="Arial"/>
          <w:color w:val="000000"/>
        </w:rPr>
        <w:t>a) dos(as) autores(as) será suficiente para apresentar o trabalho oralmente sob a forma de vídeo.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7.</w:t>
      </w: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O(</w:t>
      </w:r>
      <w:proofErr w:type="gramEnd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color w:val="000000"/>
        </w:rPr>
        <w:t xml:space="preserve">) </w:t>
      </w:r>
      <w:r>
        <w:rPr>
          <w:rFonts w:ascii="Arial" w:eastAsia="Arial" w:hAnsi="Arial" w:cs="Arial"/>
        </w:rPr>
        <w:t>apresentador</w:t>
      </w: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color w:val="000000"/>
        </w:rPr>
        <w:t xml:space="preserve">s) </w:t>
      </w:r>
      <w:r>
        <w:rPr>
          <w:rFonts w:ascii="Arial" w:eastAsia="Arial" w:hAnsi="Arial" w:cs="Arial"/>
        </w:rPr>
        <w:t>deverá</w:t>
      </w:r>
      <w:r>
        <w:rPr>
          <w:rFonts w:ascii="Arial" w:eastAsia="Arial" w:hAnsi="Arial" w:cs="Arial"/>
          <w:color w:val="000000"/>
        </w:rPr>
        <w:t xml:space="preserve"> preencher e assinar o </w:t>
      </w:r>
      <w:r>
        <w:rPr>
          <w:rFonts w:ascii="Arial" w:eastAsia="Arial" w:hAnsi="Arial" w:cs="Arial"/>
          <w:b/>
          <w:color w:val="000000"/>
        </w:rPr>
        <w:t>Termo de Autorização</w:t>
      </w:r>
      <w:r>
        <w:rPr>
          <w:rFonts w:ascii="Arial" w:eastAsia="Arial" w:hAnsi="Arial" w:cs="Arial"/>
          <w:color w:val="000000"/>
        </w:rPr>
        <w:t xml:space="preserve"> de Publicação e Divulgação de Vídeo (Conforme em anexo) e enviá-lo junto ao vídeo gravado.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7.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. A apresentação é indispensável para a publicação do artigo. </w:t>
      </w:r>
    </w:p>
    <w:p w:rsidR="008A0DFF" w:rsidRDefault="008A0DFF">
      <w:pP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8. Das disposições Gerais</w:t>
      </w: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8.2 Os</w:t>
      </w:r>
      <w:proofErr w:type="gramEnd"/>
      <w:r>
        <w:rPr>
          <w:rFonts w:ascii="Arial" w:eastAsia="Arial" w:hAnsi="Arial" w:cs="Arial"/>
          <w:color w:val="000000"/>
        </w:rPr>
        <w:t xml:space="preserve"> casos omissos serão resolvidos pela comissão organizadora do evento, em diálogo com o Comitê NEDDIJ/NUMAPE, vinculado à SETI-UGF.</w:t>
      </w:r>
    </w:p>
    <w:p w:rsidR="008A0DFF" w:rsidRDefault="008A0DFF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Curitiba, </w:t>
      </w:r>
      <w:r>
        <w:rPr>
          <w:rFonts w:ascii="Arial" w:eastAsia="Arial" w:hAnsi="Arial" w:cs="Arial"/>
        </w:rPr>
        <w:t>05 de novembro de 2021.</w:t>
      </w:r>
    </w:p>
    <w:p w:rsidR="008A0DFF" w:rsidRDefault="008A0DFF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</w:p>
    <w:p w:rsidR="008A0DFF" w:rsidRDefault="008A0DFF">
      <w:pPr>
        <w:spacing w:after="0" w:line="276" w:lineRule="auto"/>
        <w:jc w:val="both"/>
        <w:rPr>
          <w:rFonts w:ascii="Arial" w:eastAsia="Arial" w:hAnsi="Arial" w:cs="Arial"/>
        </w:rPr>
      </w:pP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Profa. </w:t>
      </w:r>
      <w:r>
        <w:rPr>
          <w:rFonts w:ascii="Arial" w:eastAsia="Arial" w:hAnsi="Arial" w:cs="Arial"/>
        </w:rPr>
        <w:t>Amália</w:t>
      </w:r>
      <w:r>
        <w:rPr>
          <w:rFonts w:ascii="Arial" w:eastAsia="Arial" w:hAnsi="Arial" w:cs="Arial"/>
          <w:color w:val="000000"/>
        </w:rPr>
        <w:t xml:space="preserve"> Regina </w:t>
      </w:r>
      <w:proofErr w:type="spellStart"/>
      <w:r>
        <w:rPr>
          <w:rFonts w:ascii="Arial" w:eastAsia="Arial" w:hAnsi="Arial" w:cs="Arial"/>
          <w:color w:val="000000"/>
        </w:rPr>
        <w:t>Donegá</w:t>
      </w:r>
      <w:proofErr w:type="spellEnd"/>
    </w:p>
    <w:p w:rsidR="008A0DFF" w:rsidRDefault="008A0DFF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Profa. Claudete Carvalho </w:t>
      </w:r>
      <w:proofErr w:type="spellStart"/>
      <w:r>
        <w:rPr>
          <w:rFonts w:ascii="Arial" w:eastAsia="Arial" w:hAnsi="Arial" w:cs="Arial"/>
          <w:color w:val="000000"/>
        </w:rPr>
        <w:t>Canezin</w:t>
      </w:r>
      <w:proofErr w:type="spellEnd"/>
    </w:p>
    <w:p w:rsidR="008A0DFF" w:rsidRDefault="008A0DFF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</w:p>
    <w:p w:rsidR="008A0DFF" w:rsidRDefault="004C3245">
      <w:pP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Comissão Organizadora</w:t>
      </w:r>
    </w:p>
    <w:sectPr w:rsidR="008A0DFF">
      <w:headerReference w:type="default" r:id="rId14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597" w:rsidRDefault="003F3597">
      <w:pPr>
        <w:spacing w:after="0" w:line="240" w:lineRule="auto"/>
      </w:pPr>
      <w:r>
        <w:separator/>
      </w:r>
    </w:p>
  </w:endnote>
  <w:endnote w:type="continuationSeparator" w:id="0">
    <w:p w:rsidR="003F3597" w:rsidRDefault="003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597" w:rsidRDefault="003F3597">
      <w:pPr>
        <w:spacing w:after="0" w:line="240" w:lineRule="auto"/>
      </w:pPr>
      <w:r>
        <w:separator/>
      </w:r>
    </w:p>
  </w:footnote>
  <w:footnote w:type="continuationSeparator" w:id="0">
    <w:p w:rsidR="003F3597" w:rsidRDefault="003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DFF" w:rsidRDefault="004C324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-1114424</wp:posOffset>
          </wp:positionH>
          <wp:positionV relativeFrom="paragraph">
            <wp:posOffset>0</wp:posOffset>
          </wp:positionV>
          <wp:extent cx="7623810" cy="1104900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63000"/>
                  </a:blip>
                  <a:srcRect t="-3009"/>
                  <a:stretch>
                    <a:fillRect/>
                  </a:stretch>
                </pic:blipFill>
                <pic:spPr>
                  <a:xfrm>
                    <a:off x="0" y="0"/>
                    <a:ext cx="7623810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A0DFF" w:rsidRDefault="008A0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45D14"/>
    <w:multiLevelType w:val="multilevel"/>
    <w:tmpl w:val="270EC68E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B73F38"/>
    <w:multiLevelType w:val="multilevel"/>
    <w:tmpl w:val="111CADD4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30551"/>
    <w:multiLevelType w:val="multilevel"/>
    <w:tmpl w:val="38E05CCC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FF"/>
    <w:rsid w:val="001F0F18"/>
    <w:rsid w:val="003F3597"/>
    <w:rsid w:val="004C3245"/>
    <w:rsid w:val="007756EE"/>
    <w:rsid w:val="008A0DFF"/>
    <w:rsid w:val="00FB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D4735-508F-44C7-A4CF-85F9EDAB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33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756C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56C5"/>
  </w:style>
  <w:style w:type="paragraph" w:styleId="Rodap">
    <w:name w:val="footer"/>
    <w:basedOn w:val="Normal"/>
    <w:link w:val="RodapChar"/>
    <w:uiPriority w:val="99"/>
    <w:unhideWhenUsed/>
    <w:rsid w:val="006756C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56C5"/>
  </w:style>
  <w:style w:type="table" w:styleId="Tabelacomgrade">
    <w:name w:val="Table Grid"/>
    <w:basedOn w:val="Tabelanormal"/>
    <w:uiPriority w:val="39"/>
    <w:rsid w:val="0067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E7B6F"/>
    <w:rPr>
      <w:color w:val="0563C1" w:themeColor="hyperlink"/>
      <w:u w:val="single"/>
    </w:rPr>
  </w:style>
  <w:style w:type="paragraph" w:styleId="PargrafodaLista">
    <w:name w:val="List Paragraph"/>
    <w:basedOn w:val="Normal"/>
    <w:qFormat/>
    <w:rsid w:val="00E72319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character" w:styleId="Forte">
    <w:name w:val="Strong"/>
    <w:uiPriority w:val="22"/>
    <w:qFormat/>
    <w:rsid w:val="002832F4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32F4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32F4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2832F4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6A3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pr.pr.gov.br/15neddij8numape/" TargetMode="External"/><Relationship Id="rId13" Type="http://schemas.openxmlformats.org/officeDocument/2006/relationships/hyperlink" Target="https://www.youtube.com/channel/UCTkGQuhM8eeLAeeTmnipl0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mposio.neddij.numape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pr.pr.gov.br/15neddij8numap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imposio.neddij.numap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pr.pr.gov.br/15neddij8numape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UxUcBCYznYuvrKA9FvCczDcg2w==">AMUW2mVB6fSR2jXlsXpTqQnt9aQ1IAttxUxolihebjIwp+L8ow0l/+clfcEBqPHjuBMm0yWxdGp0ggR9ulI6q266hbZaBzhL9hG4/4zEkdvUn8G9YEF2hQOVKSYXC1j7c4ZVQEi0OY7QXhkiZP28O289+T05suZ93A==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2116</Words>
  <Characters>11428</Characters>
  <Application>Microsoft Office Word</Application>
  <DocSecurity>0</DocSecurity>
  <Lines>95</Lines>
  <Paragraphs>27</Paragraphs>
  <ScaleCrop>false</ScaleCrop>
  <Company/>
  <LinksUpToDate>false</LinksUpToDate>
  <CharactersWithSpaces>13517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flavia pacheco</cp:lastModifiedBy>
  <cp:revision>4</cp:revision>
  <dcterms:created xsi:type="dcterms:W3CDTF">2021-10-13T19:08:00Z</dcterms:created>
  <dcterms:modified xsi:type="dcterms:W3CDTF">2021-11-05T18:06:00Z</dcterms:modified>
</cp:coreProperties>
</file>