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tabs>
          <w:tab w:val="clear" w:pos="720"/>
          <w:tab w:val="left" w:pos="2381" w:leader="none"/>
        </w:tabs>
        <w:spacing w:before="0" w:after="0"/>
        <w:jc w:val="center"/>
        <w:rPr/>
      </w:pPr>
      <w:r>
        <w:rPr>
          <w:b/>
        </w:rPr>
        <w:t>ANEXO II</w:t>
      </w:r>
    </w:p>
    <w:p>
      <w:pPr>
        <w:pStyle w:val="LO-normal"/>
        <w:tabs>
          <w:tab w:val="clear" w:pos="720"/>
          <w:tab w:val="left" w:pos="2381" w:leader="none"/>
        </w:tabs>
        <w:jc w:val="center"/>
        <w:rPr>
          <w:b/>
        </w:rPr>
      </w:pPr>
      <w:r>
        <w:rPr>
          <w:b/>
        </w:rPr>
      </w:r>
    </w:p>
    <w:p>
      <w:pPr>
        <w:pStyle w:val="LO-normal"/>
        <w:tabs>
          <w:tab w:val="clear" w:pos="720"/>
          <w:tab w:val="left" w:pos="2381" w:leader="none"/>
        </w:tabs>
        <w:jc w:val="center"/>
        <w:rPr>
          <w:b/>
        </w:rPr>
      </w:pPr>
      <w:r>
        <w:rPr>
          <w:b/>
        </w:rPr>
      </w:r>
    </w:p>
    <w:tbl>
      <w:tblPr>
        <w:tblStyle w:val="TableNormal"/>
        <w:tblW w:w="9645" w:type="dxa"/>
        <w:jc w:val="left"/>
        <w:tblInd w:w="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000000" w:val="clear"/>
            <w:vAlign w:val="center"/>
          </w:tcPr>
          <w:p>
            <w:pPr>
              <w:pStyle w:val="LO-normal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uppressAutoHyphens w:val="true"/>
              <w:spacing w:before="119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tabs>
                <w:tab w:val="clear" w:pos="720"/>
                <w:tab w:val="left" w:pos="2381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NSimSun" w:cs="Lucida Sans"/>
                <w:b/>
                <w:kern w:val="0"/>
                <w:sz w:val="24"/>
                <w:szCs w:val="24"/>
                <w:lang w:val="pt-BR" w:eastAsia="zh-CN" w:bidi="hi-IN"/>
              </w:rPr>
              <w:t>Plano de Atividades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uppressAutoHyphens w:val="true"/>
              <w:spacing w:before="119" w:after="0"/>
              <w:jc w:val="both"/>
              <w:rPr/>
            </w:pPr>
            <w:r>
              <w:rPr>
                <w:rFonts w:eastAsia="NSimSun" w:cs="Lucida Sans"/>
                <w:kern w:val="0"/>
                <w:sz w:val="24"/>
                <w:szCs w:val="24"/>
                <w:lang w:val="pt-BR" w:eastAsia="zh-CN" w:bidi="hi-IN"/>
              </w:rPr>
              <w:t>Conteúdo Específico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uppressAutoHyphens w:val="true"/>
              <w:spacing w:before="119" w:after="0"/>
              <w:jc w:val="both"/>
              <w:rPr/>
            </w:pPr>
            <w:r>
              <w:rPr>
                <w:rFonts w:eastAsia="NSimSun" w:cs="Lucida Sans"/>
                <w:kern w:val="0"/>
                <w:sz w:val="24"/>
                <w:szCs w:val="24"/>
                <w:lang w:val="pt-BR" w:eastAsia="zh-CN" w:bidi="hi-IN"/>
              </w:rPr>
              <w:t>Objetivos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uppressAutoHyphens w:val="true"/>
              <w:spacing w:before="119" w:after="0"/>
              <w:jc w:val="both"/>
              <w:rPr/>
            </w:pPr>
            <w:r>
              <w:rPr>
                <w:rFonts w:eastAsia="NSimSun" w:cs="Lucida Sans"/>
                <w:kern w:val="0"/>
                <w:sz w:val="24"/>
                <w:szCs w:val="24"/>
                <w:lang w:val="pt-BR" w:eastAsia="zh-CN" w:bidi="hi-IN"/>
              </w:rPr>
              <w:t>Pré-requisitos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uppressAutoHyphens w:val="true"/>
              <w:spacing w:before="119" w:after="0"/>
              <w:jc w:val="both"/>
              <w:rPr/>
            </w:pPr>
            <w:r>
              <w:rPr>
                <w:rFonts w:eastAsia="NSimSun" w:cs="Lucida Sans"/>
                <w:kern w:val="0"/>
                <w:sz w:val="24"/>
                <w:szCs w:val="24"/>
                <w:lang w:val="pt-BR" w:eastAsia="zh-CN" w:bidi="hi-IN"/>
              </w:rPr>
              <w:t>Duração da aula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uppressAutoHyphens w:val="true"/>
              <w:spacing w:before="119" w:after="0"/>
              <w:jc w:val="both"/>
              <w:rPr/>
            </w:pPr>
            <w:r>
              <w:rPr>
                <w:rFonts w:eastAsia="NSimSun" w:cs="Lucida Sans"/>
                <w:kern w:val="0"/>
                <w:sz w:val="24"/>
                <w:szCs w:val="24"/>
                <w:lang w:val="pt-BR" w:eastAsia="zh-CN" w:bidi="hi-IN"/>
              </w:rPr>
              <w:t>Faixa Etária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uppressAutoHyphens w:val="true"/>
              <w:spacing w:before="119" w:after="0"/>
              <w:jc w:val="both"/>
              <w:rPr/>
            </w:pPr>
            <w:r>
              <w:rPr>
                <w:rFonts w:eastAsia="NSimSun" w:cs="Lucida Sans"/>
                <w:kern w:val="0"/>
                <w:sz w:val="24"/>
                <w:szCs w:val="24"/>
                <w:lang w:val="pt-BR" w:eastAsia="zh-CN" w:bidi="hi-IN"/>
              </w:rPr>
              <w:t>Metodologia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uppressAutoHyphens w:val="true"/>
              <w:spacing w:before="119" w:after="0"/>
              <w:jc w:val="both"/>
              <w:rPr/>
            </w:pPr>
            <w:r>
              <w:rPr>
                <w:rFonts w:eastAsia="NSimSun" w:cs="Lucida Sans"/>
                <w:kern w:val="0"/>
                <w:sz w:val="24"/>
                <w:szCs w:val="24"/>
                <w:lang w:val="pt-BR" w:eastAsia="zh-CN" w:bidi="hi-IN"/>
              </w:rPr>
              <w:t>Recursos Didáticos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uppressAutoHyphens w:val="true"/>
              <w:spacing w:before="119" w:after="0"/>
              <w:jc w:val="both"/>
              <w:rPr/>
            </w:pPr>
            <w:r>
              <w:rPr>
                <w:rFonts w:eastAsia="NSimSun" w:cs="Lucida Sans"/>
                <w:kern w:val="0"/>
                <w:sz w:val="24"/>
                <w:szCs w:val="24"/>
                <w:lang w:val="pt-BR" w:eastAsia="zh-CN" w:bidi="hi-IN"/>
              </w:rPr>
              <w:t>Espaços necessários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LO-normal"/>
              <w:suppressAutoHyphens w:val="true"/>
              <w:spacing w:before="0" w:after="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before="119" w:after="0"/>
        <w:jc w:val="both"/>
        <w:rPr>
          <w:rFonts w:eastAsia="Times New Roman" w:cs="Times New Roman"/>
          <w:b/>
          <w:i/>
          <w:i/>
        </w:rPr>
      </w:pPr>
      <w:r>
        <w:rPr>
          <w:rFonts w:eastAsia="Times New Roman" w:cs="Times New Roman"/>
          <w:b/>
          <w:i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rFonts w:eastAsia="Times New Roman" w:cs="Times New Roman"/>
          <w:b/>
          <w:i/>
          <w:i/>
        </w:rPr>
      </w:pPr>
      <w:r>
        <w:rPr>
          <w:rFonts w:eastAsia="Times New Roman" w:cs="Times New Roman"/>
          <w:b/>
          <w:i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rFonts w:eastAsia="Times New Roman" w:cs="Times New Roman"/>
          <w:b/>
          <w:i/>
          <w:i/>
        </w:rPr>
      </w:pPr>
      <w:r>
        <w:rPr>
          <w:rFonts w:eastAsia="Times New Roman" w:cs="Times New Roman"/>
          <w:b/>
          <w:i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rFonts w:eastAsia="Times New Roman" w:cs="Times New Roman"/>
          <w:b/>
          <w:i/>
          <w:i/>
        </w:rPr>
      </w:pPr>
      <w:r>
        <w:rPr>
          <w:rFonts w:eastAsia="Times New Roman" w:cs="Times New Roman"/>
          <w:b/>
          <w:i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rFonts w:eastAsia="Times New Roman" w:cs="Times New Roman"/>
          <w:b/>
          <w:i/>
          <w:i/>
        </w:rPr>
      </w:pPr>
      <w:r>
        <w:rPr>
          <w:rFonts w:eastAsia="Times New Roman" w:cs="Times New Roman"/>
          <w:b/>
          <w:i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4" w:top="1326" w:footer="305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left="57" w:right="57"/>
      <w:jc w:val="center"/>
      <w:rPr>
        <w:rFonts w:eastAsia="Times New Roman" w:cs="Times New Roman"/>
        <w:b/>
        <w:color w:val="000000"/>
        <w:sz w:val="20"/>
        <w:szCs w:val="20"/>
      </w:rPr>
    </w:pPr>
    <w:r>
      <w:rPr>
        <w:rFonts w:eastAsia="Times New Roman" w:cs="Times New Roman"/>
        <w:b/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3" wp14:anchorId="7302783B">
              <wp:simplePos x="0" y="0"/>
              <wp:positionH relativeFrom="column">
                <wp:posOffset>6057900</wp:posOffset>
              </wp:positionH>
              <wp:positionV relativeFrom="paragraph">
                <wp:posOffset>9880600</wp:posOffset>
              </wp:positionV>
              <wp:extent cx="763270" cy="584200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" cy="58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color w:val="000000"/>
                            </w:rPr>
                            <w:t>PAGE 7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477pt;margin-top:778pt;width:60.05pt;height:45.95pt;mso-wrap-style:square;v-text-anchor:top" wp14:anchorId="7302783B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/>
                      <w:jc w:val="center"/>
                      <w:rPr/>
                    </w:pPr>
                    <w:r>
                      <w:rPr>
                        <w:rFonts w:eastAsia="Times New Roman" w:cs="Times New Roman"/>
                        <w:color w:val="000000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color w:val="000000"/>
                      </w:rPr>
                      <w:t>PAGE 7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-normal"/>
      <w:ind w:left="57" w:right="57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t>www.unicentro.br</w:t>
    </w:r>
  </w:p>
  <w:p>
    <w:pPr>
      <w:pStyle w:val="LO-normal"/>
      <w:widowControl/>
      <w:spacing w:before="28" w:after="0"/>
      <w:jc w:val="center"/>
      <w:rPr>
        <w:rFonts w:eastAsia="Times New Roman" w:cs="Times New Roman"/>
        <w:color w:val="000000"/>
      </w:rPr>
    </w:pPr>
    <w:r>
      <w:rPr>
        <w:rFonts w:eastAsia="Arial" w:cs="Arial" w:ascii="Arial" w:hAnsi="Arial"/>
        <w:b/>
        <w:i/>
        <w:color w:val="000000"/>
        <w:sz w:val="14"/>
        <w:szCs w:val="14"/>
      </w:rPr>
      <w:t>Campus</w:t>
    </w:r>
    <w:r>
      <w:rPr>
        <w:rFonts w:eastAsia="Arial" w:cs="Arial" w:ascii="Arial" w:hAnsi="Arial"/>
        <w:b/>
        <w:color w:val="000000"/>
        <w:sz w:val="14"/>
        <w:szCs w:val="14"/>
      </w:rPr>
      <w:t xml:space="preserve"> Santa Cruz: </w:t>
    </w:r>
    <w:r>
      <w:rPr>
        <w:rFonts w:eastAsia="Arial" w:cs="Arial" w:ascii="Arial" w:hAnsi="Arial"/>
        <w:color w:val="000000"/>
        <w:sz w:val="14"/>
        <w:szCs w:val="14"/>
      </w:rPr>
      <w:t xml:space="preserve">Rua Padre Salvador, 875 </w:t>
    </w:r>
    <w:r>
      <w:rPr>
        <w:rFonts w:eastAsia="Arial" w:cs="Arial" w:ascii="Arial" w:hAnsi="Arial"/>
        <w:color w:val="000000"/>
        <w:sz w:val="12"/>
        <w:szCs w:val="12"/>
      </w:rPr>
      <w:t xml:space="preserve">– </w:t>
    </w:r>
    <w:r>
      <w:rPr>
        <w:rFonts w:eastAsia="Arial" w:cs="Arial" w:ascii="Arial" w:hAnsi="Arial"/>
        <w:color w:val="000000"/>
        <w:sz w:val="14"/>
        <w:szCs w:val="14"/>
      </w:rPr>
      <w:t xml:space="preserve">Fone: (42) 3621-1000 </w:t>
    </w:r>
    <w:r>
      <w:rPr>
        <w:rFonts w:eastAsia="Arial" w:cs="Arial" w:ascii="Arial" w:hAnsi="Arial"/>
        <w:color w:val="000000"/>
        <w:sz w:val="10"/>
        <w:szCs w:val="10"/>
      </w:rPr>
      <w:t xml:space="preserve">– </w:t>
    </w:r>
    <w:r>
      <w:rPr>
        <w:rFonts w:eastAsia="Arial" w:cs="Arial" w:ascii="Arial" w:hAnsi="Arial"/>
        <w:color w:val="000000"/>
        <w:sz w:val="14"/>
        <w:szCs w:val="14"/>
      </w:rPr>
      <w:t xml:space="preserve">FAX: (42) 3621-1090 </w:t>
    </w:r>
    <w:r>
      <w:rPr>
        <w:rFonts w:eastAsia="Arial" w:cs="Arial" w:ascii="Arial" w:hAnsi="Arial"/>
        <w:color w:val="000000"/>
        <w:sz w:val="12"/>
        <w:szCs w:val="12"/>
      </w:rPr>
      <w:t>–</w:t>
    </w:r>
    <w:r>
      <w:rPr>
        <w:rFonts w:eastAsia="Arial" w:cs="Arial" w:ascii="Arial" w:hAnsi="Arial"/>
        <w:color w:val="000000"/>
        <w:sz w:val="14"/>
        <w:szCs w:val="14"/>
      </w:rPr>
      <w:t xml:space="preserve"> CEP 85.015-430 – GUARAPUAVA</w:t>
    </w:r>
    <w:r>
      <w:rPr>
        <w:rFonts w:eastAsia="Arial" w:cs="Arial" w:ascii="Arial" w:hAnsi="Arial"/>
        <w:color w:val="000000"/>
        <w:sz w:val="12"/>
        <w:szCs w:val="12"/>
      </w:rPr>
      <w:t xml:space="preserve"> </w:t>
    </w:r>
    <w:r>
      <w:rPr>
        <w:rFonts w:eastAsia="Arial" w:cs="Arial" w:ascii="Arial" w:hAnsi="Arial"/>
        <w:color w:val="000000"/>
        <w:sz w:val="10"/>
        <w:szCs w:val="10"/>
      </w:rPr>
      <w:t xml:space="preserve">– </w:t>
    </w:r>
    <w:r>
      <w:rPr>
        <w:rFonts w:eastAsia="Arial" w:cs="Arial" w:ascii="Arial" w:hAnsi="Arial"/>
        <w:color w:val="000000"/>
        <w:sz w:val="14"/>
        <w:szCs w:val="14"/>
      </w:rPr>
      <w:t>PR</w:t>
    </w:r>
  </w:p>
  <w:p>
    <w:pPr>
      <w:pStyle w:val="LO-normal"/>
      <w:widowControl/>
      <w:spacing w:before="28" w:after="0"/>
      <w:jc w:val="center"/>
      <w:rPr>
        <w:rFonts w:eastAsia="Times New Roman" w:cs="Times New Roman"/>
        <w:color w:val="000000"/>
      </w:rPr>
    </w:pPr>
    <w:r>
      <w:rPr>
        <w:rFonts w:eastAsia="Arial" w:cs="Arial" w:ascii="Arial" w:hAnsi="Arial"/>
        <w:b/>
        <w:i/>
        <w:color w:val="000000"/>
        <w:sz w:val="14"/>
        <w:szCs w:val="14"/>
      </w:rPr>
      <w:t>Campus</w:t>
    </w:r>
    <w:r>
      <w:rPr>
        <w:rFonts w:eastAsia="Arial" w:cs="Arial" w:ascii="Arial" w:hAnsi="Arial"/>
        <w:b/>
        <w:color w:val="000000"/>
        <w:sz w:val="14"/>
        <w:szCs w:val="14"/>
      </w:rPr>
      <w:t xml:space="preserve"> Cedeteg: </w:t>
    </w:r>
    <w:r>
      <w:rPr>
        <w:rFonts w:eastAsia="Arial" w:cs="Arial" w:ascii="Arial" w:hAnsi="Arial"/>
        <w:color w:val="000000"/>
        <w:sz w:val="14"/>
        <w:szCs w:val="14"/>
      </w:rPr>
      <w:t>Alameda Élio Antonio Dalla Vecchia, 838 – Fone/FAX: (42) 3629-8100 – CEP 85.040-167 – GUARAPUAVA – PR</w:t>
    </w:r>
  </w:p>
  <w:p>
    <w:pPr>
      <w:pStyle w:val="LO-normal"/>
      <w:widowControl/>
      <w:spacing w:before="28" w:after="0"/>
      <w:jc w:val="center"/>
      <w:rPr>
        <w:rFonts w:eastAsia="Times New Roman" w:cs="Times New Roman"/>
        <w:color w:val="000000"/>
      </w:rPr>
    </w:pPr>
    <w:r>
      <w:rPr>
        <w:rFonts w:eastAsia="Arial" w:cs="Arial" w:ascii="Arial" w:hAnsi="Arial"/>
        <w:b/>
        <w:i/>
        <w:color w:val="000000"/>
        <w:sz w:val="14"/>
        <w:szCs w:val="14"/>
      </w:rPr>
      <w:t>Campus</w:t>
    </w:r>
    <w:r>
      <w:rPr>
        <w:rFonts w:eastAsia="Arial" w:cs="Arial" w:ascii="Arial" w:hAnsi="Arial"/>
        <w:b/>
        <w:color w:val="000000"/>
        <w:sz w:val="14"/>
        <w:szCs w:val="14"/>
      </w:rPr>
      <w:t xml:space="preserve"> de Irati: </w:t>
    </w:r>
    <w:r>
      <w:rPr>
        <w:rFonts w:eastAsia="Arial" w:cs="Arial" w:ascii="Arial" w:hAnsi="Arial"/>
        <w:color w:val="000000"/>
        <w:sz w:val="14"/>
        <w:szCs w:val="14"/>
      </w:rPr>
      <w:t xml:space="preserve">Rua Professora Maria Roza Zanon de Almeida s/n – Fone: (42) 3421-3000 – FAX: (42) 3421-3067 – CEP 84.500-000 – IRATI – PR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left="57" w:right="57"/>
      <w:jc w:val="center"/>
      <w:rPr>
        <w:rFonts w:eastAsia="Times New Roman" w:cs="Times New Roman"/>
        <w:b/>
        <w:color w:val="000000"/>
        <w:sz w:val="20"/>
        <w:szCs w:val="20"/>
      </w:rPr>
    </w:pPr>
    <w:r>
      <w:rPr>
        <w:rFonts w:eastAsia="Times New Roman" w:cs="Times New Roman"/>
        <w:b/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3" wp14:anchorId="7302783B">
              <wp:simplePos x="0" y="0"/>
              <wp:positionH relativeFrom="column">
                <wp:posOffset>6057900</wp:posOffset>
              </wp:positionH>
              <wp:positionV relativeFrom="paragraph">
                <wp:posOffset>9880600</wp:posOffset>
              </wp:positionV>
              <wp:extent cx="763270" cy="584200"/>
              <wp:effectExtent l="0" t="0" r="0" b="0"/>
              <wp:wrapNone/>
              <wp:docPr id="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" cy="58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color w:val="000000"/>
                            </w:rPr>
                            <w:t>PAGE 7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477pt;margin-top:778pt;width:60.05pt;height:45.95pt;mso-wrap-style:square;v-text-anchor:top" wp14:anchorId="7302783B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/>
                      <w:jc w:val="center"/>
                      <w:rPr/>
                    </w:pPr>
                    <w:r>
                      <w:rPr>
                        <w:rFonts w:eastAsia="Times New Roman" w:cs="Times New Roman"/>
                        <w:color w:val="000000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color w:val="000000"/>
                      </w:rPr>
                      <w:t>PAGE 7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-normal"/>
      <w:ind w:left="57" w:right="57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t>www.unicentro.br</w:t>
    </w:r>
  </w:p>
  <w:p>
    <w:pPr>
      <w:pStyle w:val="LO-normal"/>
      <w:widowControl/>
      <w:spacing w:before="28" w:after="0"/>
      <w:jc w:val="center"/>
      <w:rPr>
        <w:rFonts w:eastAsia="Times New Roman" w:cs="Times New Roman"/>
        <w:color w:val="000000"/>
      </w:rPr>
    </w:pPr>
    <w:r>
      <w:rPr>
        <w:rFonts w:eastAsia="Arial" w:cs="Arial" w:ascii="Arial" w:hAnsi="Arial"/>
        <w:b/>
        <w:i/>
        <w:color w:val="000000"/>
        <w:sz w:val="14"/>
        <w:szCs w:val="14"/>
      </w:rPr>
      <w:t>Campus</w:t>
    </w:r>
    <w:r>
      <w:rPr>
        <w:rFonts w:eastAsia="Arial" w:cs="Arial" w:ascii="Arial" w:hAnsi="Arial"/>
        <w:b/>
        <w:color w:val="000000"/>
        <w:sz w:val="14"/>
        <w:szCs w:val="14"/>
      </w:rPr>
      <w:t xml:space="preserve"> Santa Cruz: </w:t>
    </w:r>
    <w:r>
      <w:rPr>
        <w:rFonts w:eastAsia="Arial" w:cs="Arial" w:ascii="Arial" w:hAnsi="Arial"/>
        <w:color w:val="000000"/>
        <w:sz w:val="14"/>
        <w:szCs w:val="14"/>
      </w:rPr>
      <w:t xml:space="preserve">Rua Padre Salvador, 875 </w:t>
    </w:r>
    <w:r>
      <w:rPr>
        <w:rFonts w:eastAsia="Arial" w:cs="Arial" w:ascii="Arial" w:hAnsi="Arial"/>
        <w:color w:val="000000"/>
        <w:sz w:val="12"/>
        <w:szCs w:val="12"/>
      </w:rPr>
      <w:t xml:space="preserve">– </w:t>
    </w:r>
    <w:r>
      <w:rPr>
        <w:rFonts w:eastAsia="Arial" w:cs="Arial" w:ascii="Arial" w:hAnsi="Arial"/>
        <w:color w:val="000000"/>
        <w:sz w:val="14"/>
        <w:szCs w:val="14"/>
      </w:rPr>
      <w:t xml:space="preserve">Fone: (42) 3621-1000 </w:t>
    </w:r>
    <w:r>
      <w:rPr>
        <w:rFonts w:eastAsia="Arial" w:cs="Arial" w:ascii="Arial" w:hAnsi="Arial"/>
        <w:color w:val="000000"/>
        <w:sz w:val="10"/>
        <w:szCs w:val="10"/>
      </w:rPr>
      <w:t xml:space="preserve">– </w:t>
    </w:r>
    <w:r>
      <w:rPr>
        <w:rFonts w:eastAsia="Arial" w:cs="Arial" w:ascii="Arial" w:hAnsi="Arial"/>
        <w:color w:val="000000"/>
        <w:sz w:val="14"/>
        <w:szCs w:val="14"/>
      </w:rPr>
      <w:t xml:space="preserve">FAX: (42) 3621-1090 </w:t>
    </w:r>
    <w:r>
      <w:rPr>
        <w:rFonts w:eastAsia="Arial" w:cs="Arial" w:ascii="Arial" w:hAnsi="Arial"/>
        <w:color w:val="000000"/>
        <w:sz w:val="12"/>
        <w:szCs w:val="12"/>
      </w:rPr>
      <w:t>–</w:t>
    </w:r>
    <w:r>
      <w:rPr>
        <w:rFonts w:eastAsia="Arial" w:cs="Arial" w:ascii="Arial" w:hAnsi="Arial"/>
        <w:color w:val="000000"/>
        <w:sz w:val="14"/>
        <w:szCs w:val="14"/>
      </w:rPr>
      <w:t xml:space="preserve"> CEP 85.015-430 – GUARAPUAVA</w:t>
    </w:r>
    <w:r>
      <w:rPr>
        <w:rFonts w:eastAsia="Arial" w:cs="Arial" w:ascii="Arial" w:hAnsi="Arial"/>
        <w:color w:val="000000"/>
        <w:sz w:val="12"/>
        <w:szCs w:val="12"/>
      </w:rPr>
      <w:t xml:space="preserve"> </w:t>
    </w:r>
    <w:r>
      <w:rPr>
        <w:rFonts w:eastAsia="Arial" w:cs="Arial" w:ascii="Arial" w:hAnsi="Arial"/>
        <w:color w:val="000000"/>
        <w:sz w:val="10"/>
        <w:szCs w:val="10"/>
      </w:rPr>
      <w:t xml:space="preserve">– </w:t>
    </w:r>
    <w:r>
      <w:rPr>
        <w:rFonts w:eastAsia="Arial" w:cs="Arial" w:ascii="Arial" w:hAnsi="Arial"/>
        <w:color w:val="000000"/>
        <w:sz w:val="14"/>
        <w:szCs w:val="14"/>
      </w:rPr>
      <w:t>PR</w:t>
    </w:r>
  </w:p>
  <w:p>
    <w:pPr>
      <w:pStyle w:val="LO-normal"/>
      <w:widowControl/>
      <w:spacing w:before="28" w:after="0"/>
      <w:jc w:val="center"/>
      <w:rPr>
        <w:rFonts w:eastAsia="Times New Roman" w:cs="Times New Roman"/>
        <w:color w:val="000000"/>
      </w:rPr>
    </w:pPr>
    <w:r>
      <w:rPr>
        <w:rFonts w:eastAsia="Arial" w:cs="Arial" w:ascii="Arial" w:hAnsi="Arial"/>
        <w:b/>
        <w:i/>
        <w:color w:val="000000"/>
        <w:sz w:val="14"/>
        <w:szCs w:val="14"/>
      </w:rPr>
      <w:t>Campus</w:t>
    </w:r>
    <w:r>
      <w:rPr>
        <w:rFonts w:eastAsia="Arial" w:cs="Arial" w:ascii="Arial" w:hAnsi="Arial"/>
        <w:b/>
        <w:color w:val="000000"/>
        <w:sz w:val="14"/>
        <w:szCs w:val="14"/>
      </w:rPr>
      <w:t xml:space="preserve"> Cedeteg: </w:t>
    </w:r>
    <w:r>
      <w:rPr>
        <w:rFonts w:eastAsia="Arial" w:cs="Arial" w:ascii="Arial" w:hAnsi="Arial"/>
        <w:color w:val="000000"/>
        <w:sz w:val="14"/>
        <w:szCs w:val="14"/>
      </w:rPr>
      <w:t>Alameda Élio Antonio Dalla Vecchia, 838 – Fone/FAX: (42) 3629-8100 – CEP 85.040-167 – GUARAPUAVA – PR</w:t>
    </w:r>
  </w:p>
  <w:p>
    <w:pPr>
      <w:pStyle w:val="LO-normal"/>
      <w:widowControl/>
      <w:spacing w:before="28" w:after="0"/>
      <w:jc w:val="center"/>
      <w:rPr>
        <w:rFonts w:eastAsia="Times New Roman" w:cs="Times New Roman"/>
        <w:color w:val="000000"/>
      </w:rPr>
    </w:pPr>
    <w:r>
      <w:rPr>
        <w:rFonts w:eastAsia="Arial" w:cs="Arial" w:ascii="Arial" w:hAnsi="Arial"/>
        <w:b/>
        <w:i/>
        <w:color w:val="000000"/>
        <w:sz w:val="14"/>
        <w:szCs w:val="14"/>
      </w:rPr>
      <w:t>Campus</w:t>
    </w:r>
    <w:r>
      <w:rPr>
        <w:rFonts w:eastAsia="Arial" w:cs="Arial" w:ascii="Arial" w:hAnsi="Arial"/>
        <w:b/>
        <w:color w:val="000000"/>
        <w:sz w:val="14"/>
        <w:szCs w:val="14"/>
      </w:rPr>
      <w:t xml:space="preserve"> de Irati: </w:t>
    </w:r>
    <w:r>
      <w:rPr>
        <w:rFonts w:eastAsia="Arial" w:cs="Arial" w:ascii="Arial" w:hAnsi="Arial"/>
        <w:color w:val="000000"/>
        <w:sz w:val="14"/>
        <w:szCs w:val="14"/>
      </w:rPr>
      <w:t xml:space="preserve">Rua Professora Maria Roza Zanon de Almeida s/n – Fone: (42) 3421-3000 – FAX: (42) 3421-3067 – CEP 84.500-000 – IRATI – PR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before="40" w:after="40"/>
      <w:ind w:left="1134" w:right="-851"/>
      <w:jc w:val="center"/>
      <w:rPr>
        <w:rFonts w:eastAsia="Times New Roman" w:cs="Times New Roman"/>
        <w:b/>
        <w:color w:val="000000"/>
        <w:sz w:val="42"/>
        <w:szCs w:val="42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212090</wp:posOffset>
          </wp:positionH>
          <wp:positionV relativeFrom="paragraph">
            <wp:posOffset>28575</wp:posOffset>
          </wp:positionV>
          <wp:extent cx="791845" cy="706120"/>
          <wp:effectExtent l="0" t="0" r="0" b="0"/>
          <wp:wrapSquare wrapText="bothSides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9" t="-257" r="-229" b="-257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color w:val="000000"/>
        <w:sz w:val="42"/>
        <w:szCs w:val="42"/>
      </w:rPr>
      <w:t>Universidade Estadual do Centro-Oeste</w:t>
    </w:r>
  </w:p>
  <w:p>
    <w:pPr>
      <w:pStyle w:val="LO-normal"/>
      <w:spacing w:before="40" w:after="40"/>
      <w:ind w:left="1134" w:right="-851"/>
      <w:jc w:val="center"/>
      <w:rPr>
        <w:rFonts w:eastAsia="Times New Roman" w:cs="Times New Roman"/>
        <w:b/>
        <w:color w:val="000000"/>
        <w:sz w:val="10"/>
        <w:szCs w:val="10"/>
      </w:rPr>
    </w:pPr>
    <w:r>
      <w:rPr>
        <w:rFonts w:eastAsia="Times New Roman" w:cs="Times New Roman"/>
        <w:b/>
        <w:color w:val="000000"/>
        <w:sz w:val="10"/>
        <w:szCs w:val="10"/>
      </w:rPr>
    </w:r>
  </w:p>
  <w:p>
    <w:pPr>
      <w:pStyle w:val="LO-normal"/>
      <w:spacing w:before="40" w:after="40"/>
      <w:ind w:left="1134" w:right="-851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t xml:space="preserve">Reconhecida pelo Decreto Estadual nº 3.444/97 </w:t>
    </w:r>
  </w:p>
  <w:p>
    <w:pPr>
      <w:pStyle w:val="LO-normal"/>
      <w:spacing w:before="40" w:after="40"/>
      <w:ind w:left="1134" w:right="-851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t>CNPJ 77.902.914/0001-72</w:t>
    </w:r>
  </w:p>
  <w:p>
    <w:pPr>
      <w:pStyle w:val="LO-normal"/>
      <w:spacing w:before="40" w:after="40"/>
      <w:ind w:right="-2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</w:r>
  </w:p>
  <w:p>
    <w:pPr>
      <w:pStyle w:val="LO-normal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before="40" w:after="40"/>
      <w:ind w:left="1134" w:right="-851"/>
      <w:jc w:val="center"/>
      <w:rPr>
        <w:rFonts w:eastAsia="Times New Roman" w:cs="Times New Roman"/>
        <w:b/>
        <w:color w:val="000000"/>
        <w:sz w:val="42"/>
        <w:szCs w:val="42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212090</wp:posOffset>
          </wp:positionH>
          <wp:positionV relativeFrom="paragraph">
            <wp:posOffset>28575</wp:posOffset>
          </wp:positionV>
          <wp:extent cx="791845" cy="706120"/>
          <wp:effectExtent l="0" t="0" r="0" b="0"/>
          <wp:wrapSquare wrapText="bothSides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9" t="-257" r="-229" b="-257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color w:val="000000"/>
        <w:sz w:val="42"/>
        <w:szCs w:val="42"/>
      </w:rPr>
      <w:t>Universidade Estadual do Centro-Oeste</w:t>
    </w:r>
  </w:p>
  <w:p>
    <w:pPr>
      <w:pStyle w:val="LO-normal"/>
      <w:spacing w:before="40" w:after="40"/>
      <w:ind w:left="1134" w:right="-851"/>
      <w:jc w:val="center"/>
      <w:rPr>
        <w:rFonts w:eastAsia="Times New Roman" w:cs="Times New Roman"/>
        <w:b/>
        <w:color w:val="000000"/>
        <w:sz w:val="10"/>
        <w:szCs w:val="10"/>
      </w:rPr>
    </w:pPr>
    <w:r>
      <w:rPr>
        <w:rFonts w:eastAsia="Times New Roman" w:cs="Times New Roman"/>
        <w:b/>
        <w:color w:val="000000"/>
        <w:sz w:val="10"/>
        <w:szCs w:val="10"/>
      </w:rPr>
    </w:r>
  </w:p>
  <w:p>
    <w:pPr>
      <w:pStyle w:val="LO-normal"/>
      <w:spacing w:before="40" w:after="40"/>
      <w:ind w:left="1134" w:right="-851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t xml:space="preserve">Reconhecida pelo Decreto Estadual nº 3.444/97 </w:t>
    </w:r>
  </w:p>
  <w:p>
    <w:pPr>
      <w:pStyle w:val="LO-normal"/>
      <w:spacing w:before="40" w:after="40"/>
      <w:ind w:left="1134" w:right="-851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t>CNPJ 77.902.914/0001-72</w:t>
    </w:r>
  </w:p>
  <w:p>
    <w:pPr>
      <w:pStyle w:val="LO-normal"/>
      <w:spacing w:before="40" w:after="40"/>
      <w:ind w:right="-2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</w:r>
  </w:p>
  <w:p>
    <w:pPr>
      <w:pStyle w:val="LO-normal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ind w:hanging="432" w:left="432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uiPriority w:val="9"/>
    <w:unhideWhenUsed/>
    <w:qFormat/>
    <w:pPr>
      <w:keepNext w:val="true"/>
      <w:ind w:hanging="576" w:left="576"/>
      <w:jc w:val="center"/>
      <w:outlineLvl w:val="1"/>
    </w:pPr>
    <w:rPr>
      <w:sz w:val="26"/>
      <w:szCs w:val="2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ind w:hanging="720" w:left="720"/>
      <w:jc w:val="center"/>
      <w:outlineLvl w:val="2"/>
    </w:pPr>
    <w:rPr>
      <w:b/>
      <w:i/>
      <w:sz w:val="34"/>
      <w:szCs w:val="34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ind w:hanging="1008" w:left="1008"/>
      <w:jc w:val="center"/>
      <w:outlineLvl w:val="4"/>
    </w:pPr>
    <w:rPr>
      <w:i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itle">
    <w:name w:val="Title"/>
    <w:basedOn w:val="LO-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spacing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user" w:customStyle="1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LibreOffice/25.2.6.2$Windows_X86_64 LibreOffice_project/729c5bfe710f5eb71ed3bbde9e06a6065e9c6c5d</Application>
  <AppVersion>15.0000</AppVersion>
  <Pages>1</Pages>
  <Words>155</Words>
  <Characters>995</Characters>
  <CharactersWithSpaces>1158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2025-11-06T12:08:00Z</dcterms:created>
  <dc:creator>Nincia Teixeira</dc:creator>
  <dc:description/>
  <dc:language>pt-BR</dc:language>
  <cp:lastModifiedBy/>
  <cp:lastPrinted>2025-11-07T08:33:51Z</cp:lastPrinted>
  <dcterms:modified xsi:type="dcterms:W3CDTF">2025-11-07T09:09:19Z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