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pageBreakBefore w:val="false"/>
        <w:widowControl/>
        <w:shd w:val="clear" w:fill="FFFFFF"/>
        <w:spacing w:lineRule="auto" w:line="240" w:before="0" w:after="120"/>
        <w:ind w:hanging="0" w:left="0" w:right="-23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bookmarkStart w:id="0" w:name="_heading=h.gjdgxs"/>
      <w:bookmarkEnd w:id="0"/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USE ESTE MODELO PARA FORMATAR SEU RESUMO. SOBRESCREVA ESTE TÍTULO E FAÇA O MESMO NAS OUTRAS SEÇÕES, LENDO ATENTAMENTE AS INSTRUÇÕES (FONTE ARIAL 12, NEGRITO, MAIÚSCULAS, CENTRALIZADO, ESPAÇO SIMPLES)</w:t>
      </w:r>
    </w:p>
    <w:p>
      <w:pPr>
        <w:pStyle w:val="Normal1"/>
        <w:keepNext w:val="true"/>
        <w:keepLines w:val="false"/>
        <w:pageBreakBefore w:val="false"/>
        <w:widowControl/>
        <w:shd w:val="clear" w:fill="FFFFFF"/>
        <w:spacing w:lineRule="auto" w:line="240" w:before="0" w:after="120"/>
        <w:ind w:hanging="0" w:left="0" w:right="0"/>
        <w:jc w:val="center"/>
        <w:rPr>
          <w:rFonts w:ascii="Arial" w:hAnsi="Arial" w:eastAsia="Arial" w:cs="Arial"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 completo do(a) bolsista (ITI-A/CNPq - Programa MAI/DAI), e-mail do(a) bolsista, nome completo do(a) orientador(a), e-mail do(a) orientador(a) (Fonte Arial 10, normal, centralizado, espaço simples)</w:t>
      </w:r>
    </w:p>
    <w:p>
      <w:pPr>
        <w:pStyle w:val="Normal1"/>
        <w:keepNext w:val="true"/>
        <w:keepLines w:val="false"/>
        <w:pageBreakBefore w:val="false"/>
        <w:widowControl/>
        <w:shd w:val="clear" w:fill="FFFFFF"/>
        <w:spacing w:lineRule="auto" w:line="240" w:before="0" w:after="12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Universidade Estadual do Centro-Oeste/Departamento de XXXXXX (Fonte Arial 10, normal, centralizado, espaço simples)</w:t>
      </w:r>
    </w:p>
    <w:p>
      <w:pPr>
        <w:pStyle w:val="Normal1"/>
        <w:keepNext w:val="true"/>
        <w:keepLines w:val="false"/>
        <w:pageBreakBefore w:val="false"/>
        <w:widowControl/>
        <w:shd w:val="clear" w:fill="FFFFFF"/>
        <w:spacing w:lineRule="auto" w:line="240" w:before="0" w:after="0"/>
        <w:ind w:hanging="0" w:left="0" w:right="0"/>
        <w:jc w:val="both"/>
        <w:rPr/>
      </w:pPr>
      <w:hyperlink r:id="rId2">
        <w:r>
          <w:rPr>
            <w:rFonts w:eastAsia="Arial" w:cs="Arial" w:ascii="Arial" w:hAnsi="Arial"/>
            <w:b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8"/>
            <w:sz w:val="18"/>
            <w:szCs w:val="18"/>
            <w:u w:val="single"/>
            <w:shd w:fill="auto" w:val="clear"/>
            <w:vertAlign w:val="baseline"/>
          </w:rPr>
          <w:t>Informe a área e subárea do conhecimento conforme tabela do CNPq</w:t>
        </w:r>
      </w:hyperlink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(Fonte Arial 9, negrito, justificado, espaço simples) </w:t>
      </w:r>
    </w:p>
    <w:p>
      <w:pPr>
        <w:pStyle w:val="Normal1"/>
        <w:keepNext w:val="true"/>
        <w:keepLines w:val="false"/>
        <w:pageBreakBefore w:val="false"/>
        <w:widowControl/>
        <w:shd w:val="clear" w:fill="FFFFFF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shd w:val="clear" w:fill="FFFFFF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Palavras-Chave: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Insira as palavras-chave, separadas por </w:t>
      </w:r>
      <w:r>
        <w:rPr>
          <w:rFonts w:eastAsia="Arial" w:cs="Arial" w:ascii="Arial" w:hAnsi="Arial"/>
          <w:b w:val="false"/>
          <w:bCs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vírgula</w:t>
      </w: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, sendo no mínimo 3 e o máximo de 5 palavras (Fonte Arial 9, itálico, justificado).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720" w:right="720" w:gutter="0" w:header="0" w:top="1700" w:footer="0" w:bottom="72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1"/>
        <w:keepNext w:val="true"/>
        <w:keepLines w:val="false"/>
        <w:pageBreakBefore w:val="false"/>
        <w:widowControl/>
        <w:shd w:val="clear" w:fill="FFFFFF"/>
        <w:spacing w:lineRule="auto" w:line="240" w:before="0" w:after="0"/>
        <w:ind w:hanging="0" w:left="0" w:right="0"/>
        <w:jc w:val="both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tbl>
      <w:tblPr>
        <w:tblStyle w:val="Table1"/>
        <w:tblW w:w="10425" w:type="dxa"/>
        <w:jc w:val="left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163"/>
        <w:gridCol w:w="5262"/>
      </w:tblGrid>
      <w:tr>
        <w:trPr/>
        <w:tc>
          <w:tcPr>
            <w:tcW w:w="5163" w:type="dxa"/>
            <w:tcBorders/>
            <w:shd w:fill="auto" w:val="clear"/>
          </w:tcPr>
          <w:p>
            <w:pPr>
              <w:pStyle w:val="Normal1"/>
              <w:widowControl w:val="false"/>
              <w:pBdr>
                <w:top w:val="single" w:sz="4" w:space="0" w:color="000080"/>
                <w:left w:val="single" w:sz="4" w:space="4" w:color="000080"/>
                <w:bottom w:val="single" w:sz="4" w:space="0" w:color="000080"/>
                <w:right w:val="single" w:sz="4" w:space="4" w:color="000080"/>
              </w:pBdr>
              <w:shd w:val="clear" w:fill="153B46"/>
              <w:spacing w:lineRule="auto" w:line="218" w:before="200" w:after="120"/>
              <w:jc w:val="center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Introdução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Apresente a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Introdução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do trabalho, abordando sobre a tecnologia empregada. Especifique qual o potencial de mercado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 nova tecnologia, bem como seu diferencial.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(Fonte Arial 10, espaço simples e parágrafo justificado)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pBdr>
                <w:top w:val="single" w:sz="4" w:space="0" w:color="000080"/>
                <w:left w:val="single" w:sz="4" w:space="4" w:color="000080"/>
                <w:bottom w:val="single" w:sz="4" w:space="0" w:color="000080"/>
                <w:right w:val="single" w:sz="4" w:space="4" w:color="000080"/>
              </w:pBdr>
              <w:shd w:val="clear" w:fill="153B46"/>
              <w:spacing w:lineRule="auto" w:line="218" w:before="200" w:after="120"/>
              <w:jc w:val="center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Problema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Descreva o problema existente e o estado da técnica.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(Fonte Arial 10, espaço simples e parágrafo justificado)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pBdr>
                <w:top w:val="single" w:sz="4" w:space="0" w:color="000080"/>
                <w:left w:val="single" w:sz="4" w:space="4" w:color="000080"/>
                <w:bottom w:val="single" w:sz="4" w:space="0" w:color="000080"/>
                <w:right w:val="single" w:sz="4" w:space="4" w:color="000080"/>
              </w:pBdr>
              <w:shd w:val="clear" w:fill="153B46"/>
              <w:spacing w:lineRule="auto" w:line="218" w:before="200" w:after="12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Solução e Benefícios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</w:rPr>
              <w:t>D</w:t>
            </w:r>
            <w:r>
              <w:rPr>
                <w:rFonts w:eastAsia="Arial" w:cs="Arial" w:ascii="Arial" w:hAnsi="Arial"/>
                <w:sz w:val="20"/>
                <w:szCs w:val="20"/>
              </w:rPr>
              <w:t>escreva as soluções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propostas pela nova tecnologia, destacando os benefícios que a nova tecnologia proporciona ou deve proporcionar.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(Fonte Arial 10, espaço simples e parágrafo justificado)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74295</wp:posOffset>
                  </wp:positionV>
                  <wp:extent cx="1140460" cy="797560"/>
                  <wp:effectExtent l="0" t="0" r="0" b="0"/>
                  <wp:wrapNone/>
                  <wp:docPr id="3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Figura 1.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Inseria aqui título de figura.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(Fonte Arial 8, normal, justificado, espaço simples)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Normal1"/>
              <w:widowControl w:val="false"/>
              <w:spacing w:lineRule="auto" w:line="240" w:before="0" w:after="120"/>
              <w:jc w:val="both"/>
              <w:rPr>
                <w:rFonts w:ascii="Arial" w:hAnsi="Arial" w:eastAsia="Arial" w:cs="Arial"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</w:r>
          </w:p>
          <w:p>
            <w:pPr>
              <w:pStyle w:val="Normal1"/>
              <w:widowControl w:val="false"/>
              <w:spacing w:lineRule="auto" w:line="240" w:before="0" w:after="120"/>
              <w:jc w:val="both"/>
              <w:rPr/>
            </w:pPr>
            <w:r>
              <w:rPr>
                <w:rFonts w:eastAsia="Arial" w:cs="Arial" w:ascii="Arial" w:hAnsi="Arial"/>
                <w:b/>
                <w:sz w:val="16"/>
                <w:szCs w:val="16"/>
              </w:rPr>
              <w:t>Tabela 1.</w:t>
            </w:r>
            <w:r>
              <w:rPr>
                <w:rFonts w:eastAsia="Arial" w:cs="Arial" w:ascii="Arial" w:hAnsi="Arial"/>
                <w:sz w:val="16"/>
                <w:szCs w:val="16"/>
              </w:rPr>
              <w:t xml:space="preserve"> Insira o título da tabela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. (Fonte Arial 8, Negrito, justificado)</w:t>
            </w:r>
          </w:p>
          <w:tbl>
            <w:tblPr>
              <w:tblStyle w:val="Table2"/>
              <w:tblW w:w="4439" w:type="dxa"/>
              <w:jc w:val="left"/>
              <w:tblInd w:w="7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00"/>
            </w:tblPr>
            <w:tblGrid>
              <w:gridCol w:w="1130"/>
              <w:gridCol w:w="1200"/>
              <w:gridCol w:w="1203"/>
              <w:gridCol w:w="905"/>
            </w:tblGrid>
            <w:tr>
              <w:trPr/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1"/>
                    <w:widowControl w:val="false"/>
                    <w:spacing w:lineRule="auto" w:line="240" w:before="0" w:after="240"/>
                    <w:rPr/>
                  </w:pPr>
                  <w:r>
                    <w:rPr/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1"/>
                    <w:widowControl w:val="false"/>
                    <w:spacing w:lineRule="auto" w:line="240" w:before="0" w:after="240"/>
                    <w:rPr>
                      <w:rFonts w:ascii="Arial" w:hAnsi="Arial" w:eastAsia="Arial" w:cs="Arial"/>
                    </w:rPr>
                  </w:pPr>
                  <w:r>
                    <w:rPr>
                      <w:rFonts w:eastAsia="Arial" w:cs="Arial" w:ascii="Arial" w:hAnsi="Arial"/>
                    </w:rPr>
                  </w: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1"/>
                    <w:widowControl w:val="false"/>
                    <w:spacing w:lineRule="auto" w:line="240" w:before="0" w:after="240"/>
                    <w:rPr>
                      <w:rFonts w:ascii="Arial" w:hAnsi="Arial" w:eastAsia="Arial" w:cs="Arial"/>
                    </w:rPr>
                  </w:pPr>
                  <w:r>
                    <w:rPr>
                      <w:rFonts w:eastAsia="Arial" w:cs="Arial" w:ascii="Arial" w:hAnsi="Arial"/>
                    </w:rPr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1"/>
                    <w:widowControl w:val="false"/>
                    <w:spacing w:lineRule="auto" w:line="240" w:before="0" w:after="240"/>
                    <w:rPr>
                      <w:rFonts w:ascii="Arial" w:hAnsi="Arial" w:eastAsia="Arial" w:cs="Arial"/>
                    </w:rPr>
                  </w:pPr>
                  <w:r>
                    <w:rPr>
                      <w:rFonts w:eastAsia="Arial" w:cs="Arial" w:ascii="Arial" w:hAnsi="Arial"/>
                    </w:rPr>
                  </w:r>
                </w:p>
              </w:tc>
            </w:tr>
            <w:tr>
              <w:trPr/>
              <w:tc>
                <w:tcPr>
                  <w:tcW w:w="11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1"/>
                    <w:widowControl w:val="false"/>
                    <w:spacing w:lineRule="auto" w:line="240" w:before="0" w:after="240"/>
                    <w:rPr>
                      <w:rFonts w:ascii="Arial" w:hAnsi="Arial" w:eastAsia="Arial" w:cs="Arial"/>
                    </w:rPr>
                  </w:pPr>
                  <w:r>
                    <w:rPr>
                      <w:rFonts w:eastAsia="Arial" w:cs="Arial" w:ascii="Arial" w:hAnsi="Arial"/>
                    </w:rPr>
                  </w:r>
                </w:p>
              </w:tc>
              <w:tc>
                <w:tcPr>
                  <w:tcW w:w="1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1"/>
                    <w:widowControl w:val="false"/>
                    <w:spacing w:lineRule="auto" w:line="240" w:before="0" w:after="240"/>
                    <w:rPr>
                      <w:rFonts w:ascii="Arial" w:hAnsi="Arial" w:eastAsia="Arial" w:cs="Arial"/>
                    </w:rPr>
                  </w:pPr>
                  <w:r>
                    <w:rPr>
                      <w:rFonts w:eastAsia="Arial" w:cs="Arial" w:ascii="Arial" w:hAnsi="Arial"/>
                    </w:rPr>
                  </w: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1"/>
                    <w:widowControl w:val="false"/>
                    <w:spacing w:lineRule="auto" w:line="240" w:before="0" w:after="240"/>
                    <w:rPr>
                      <w:rFonts w:ascii="Arial" w:hAnsi="Arial" w:eastAsia="Arial" w:cs="Arial"/>
                    </w:rPr>
                  </w:pPr>
                  <w:r>
                    <w:rPr>
                      <w:rFonts w:eastAsia="Arial" w:cs="Arial" w:ascii="Arial" w:hAnsi="Arial"/>
                    </w:rPr>
                  </w:r>
                </w:p>
              </w:tc>
              <w:tc>
                <w:tcPr>
                  <w:tcW w:w="9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1"/>
                    <w:widowControl w:val="false"/>
                    <w:spacing w:lineRule="auto" w:line="240" w:before="0" w:after="240"/>
                    <w:rPr>
                      <w:rFonts w:ascii="Arial" w:hAnsi="Arial" w:eastAsia="Arial" w:cs="Arial"/>
                    </w:rPr>
                  </w:pPr>
                  <w:r>
                    <w:rPr>
                      <w:rFonts w:eastAsia="Arial" w:cs="Arial" w:ascii="Arial" w:hAnsi="Arial"/>
                    </w:rPr>
                  </w:r>
                </w:p>
              </w:tc>
            </w:tr>
          </w:tbl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5262" w:type="dxa"/>
            <w:tcBorders/>
            <w:shd w:fill="auto" w:val="clear"/>
          </w:tcPr>
          <w:p>
            <w:pPr>
              <w:pStyle w:val="Normal1"/>
              <w:widowControl w:val="false"/>
              <w:pBdr>
                <w:top w:val="single" w:sz="4" w:space="0" w:color="000080"/>
                <w:left w:val="single" w:sz="4" w:space="4" w:color="000080"/>
                <w:bottom w:val="single" w:sz="4" w:space="0" w:color="000080"/>
                <w:right w:val="single" w:sz="4" w:space="4" w:color="000080"/>
              </w:pBdr>
              <w:shd w:val="clear" w:fill="153B46"/>
              <w:spacing w:lineRule="auto" w:line="218" w:before="200" w:after="120"/>
              <w:jc w:val="center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Potencial de Mercado e Diferencial Competitivo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Especifique qual o potencial de mercado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 nova tecnologia, bem como seu diferencial.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(Fonte Arial 10, espaço simples e parágrafo justificado)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pBdr>
                <w:top w:val="single" w:sz="4" w:space="0" w:color="000080"/>
                <w:left w:val="single" w:sz="4" w:space="4" w:color="000080"/>
                <w:bottom w:val="single" w:sz="4" w:space="0" w:color="000080"/>
                <w:right w:val="single" w:sz="4" w:space="4" w:color="000080"/>
              </w:pBdr>
              <w:shd w:val="clear" w:fill="153B46"/>
              <w:spacing w:lineRule="auto" w:line="218" w:before="200" w:after="120"/>
              <w:jc w:val="center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Considerações Finais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Apresente as considerações finais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sobre a tecnologia, destacando os pontos fortes e fracos.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(Fonte Arial 10, espaço simples e parágrafo justificado)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hd w:val="clear" w:fill="153B46"/>
              <w:spacing w:lineRule="auto" w:line="218" w:before="200"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Estágio de Desenvolvimento da Tecnologia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hyperlink r:id="rId10">
              <w:r>
                <w:rPr>
                  <w:rFonts w:eastAsia="Arial" w:cs="Arial" w:ascii="Arial" w:hAnsi="Arial"/>
                  <w:color w:val="000000"/>
                  <w:sz w:val="20"/>
                  <w:szCs w:val="20"/>
                  <w:u w:val="single"/>
                </w:rPr>
                <w:t>Informe e justifique o nível de Maturidade / Prontidão Tecnológica (TRL/MRL).</w:t>
              </w:r>
            </w:hyperlink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(Fonte Arial 10, espaço simples e parágrafo justificado)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pBdr>
                <w:top w:val="single" w:sz="4" w:space="0" w:color="000080"/>
                <w:left w:val="single" w:sz="4" w:space="4" w:color="000080"/>
                <w:bottom w:val="single" w:sz="4" w:space="0" w:color="000080"/>
                <w:right w:val="single" w:sz="4" w:space="4" w:color="000080"/>
              </w:pBdr>
              <w:shd w:val="clear" w:fill="153B46"/>
              <w:spacing w:lineRule="auto" w:line="218" w:before="200" w:after="120"/>
              <w:jc w:val="center"/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Agradecimentos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Ao CNPq, pela concessão da bolsa ITI-A (Chamada CNPq Nº 12/2020).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À empresa parceira XXX (caso haja parceria).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(Fonte Arial 10, espaço simples e parágrafo justificado)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hd w:val="clear" w:fill="153B46"/>
              <w:spacing w:lineRule="auto" w:line="218" w:before="200" w:after="1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Contato Institucional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Insira informações de contato institucional. (Arial 10, espaço simples e parágrafo justificado)</w:t>
            </w:r>
          </w:p>
          <w:p>
            <w:pPr>
              <w:pStyle w:val="Normal1"/>
              <w:widowControl w:val="false"/>
              <w:spacing w:lineRule="auto" w:line="218" w:before="0" w:after="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" w:name="_heading=h.30j0zll"/>
            <w:bookmarkEnd w:id="1"/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Universidade Estadual do Centro-Oeste – Diretoria de Pesquisa – </w:t>
            </w:r>
            <w:hyperlink r:id="rId11">
              <w:r>
                <w:rPr>
                  <w:rFonts w:eastAsia="Arial" w:cs="Arial" w:ascii="Arial" w:hAnsi="Arial"/>
                  <w:color w:val="000000"/>
                  <w:sz w:val="20"/>
                  <w:szCs w:val="20"/>
                  <w:u w:val="single"/>
                </w:rPr>
                <w:t>unicentro.ic@gmail.com</w:t>
              </w:r>
            </w:hyperlink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 (42)3621-1347.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center" w:pos="4252" w:leader="none"/>
          <w:tab w:val="right" w:pos="8504" w:leader="none"/>
        </w:tabs>
        <w:spacing w:lineRule="auto" w:line="240" w:before="0" w:after="0"/>
        <w:ind w:hanging="0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sectPr>
      <w:type w:val="continuous"/>
      <w:pgSz w:w="11906" w:h="16838"/>
      <w:pgMar w:left="720" w:right="720" w:gutter="0" w:header="0" w:top="1700" w:footer="0" w:bottom="72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Anais do II ITI – Encontro de Iniciação Tecnológica e Industrial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28 a 30 de outubro de 2024, UNICENTRO, Guarapuava – PR, ISSN 2526-0677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767171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767171"/>
        <w:position w:val="0"/>
        <w:sz w:val="18"/>
        <w:sz w:val="18"/>
        <w:szCs w:val="18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Anais do II ITI – Encontro de Iniciação Tecnológica e Industrial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28 a 30 de outubro de 2024, UNICENTRO, Guarapuava – PR, ISSN 2526-0677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767171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767171"/>
        <w:position w:val="0"/>
        <w:sz w:val="18"/>
        <w:sz w:val="18"/>
        <w:szCs w:val="18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-1701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645910" cy="636270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-1701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645910" cy="636270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dc274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Ttulo5Char"/>
    <w:uiPriority w:val="9"/>
    <w:qFormat/>
    <w:rsid w:val="004045b2"/>
    <w:pPr>
      <w:spacing w:lineRule="auto" w:line="240" w:beforeAutospacing="1" w:afterAutospacing="1"/>
      <w:outlineLvl w:val="4"/>
    </w:pPr>
    <w:rPr>
      <w:rFonts w:ascii="Times New Roman" w:hAnsi="Times New Roman" w:eastAsia="Times New Roman"/>
      <w:b/>
      <w:bCs/>
      <w:sz w:val="20"/>
      <w:szCs w:val="20"/>
      <w:lang w:eastAsia="pt-BR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3187e"/>
    <w:rPr/>
  </w:style>
  <w:style w:type="character" w:styleId="RodapChar" w:customStyle="1">
    <w:name w:val="Rodapé Char"/>
    <w:basedOn w:val="DefaultParagraphFont"/>
    <w:uiPriority w:val="99"/>
    <w:qFormat/>
    <w:rsid w:val="0063187e"/>
    <w:rPr/>
  </w:style>
  <w:style w:type="character" w:styleId="Hyperlink">
    <w:name w:val="Hyperlink"/>
    <w:uiPriority w:val="99"/>
    <w:unhideWhenUsed/>
    <w:rsid w:val="00213091"/>
    <w:rPr>
      <w:color w:val="0563C1"/>
      <w:u w:val="single"/>
    </w:rPr>
  </w:style>
  <w:style w:type="character" w:styleId="MenoPendente1" w:customStyle="1">
    <w:name w:val="Menção Pendente1"/>
    <w:uiPriority w:val="99"/>
    <w:semiHidden/>
    <w:unhideWhenUsed/>
    <w:qFormat/>
    <w:rsid w:val="00e84849"/>
    <w:rPr>
      <w:color w:val="605E5C"/>
      <w:shd w:fill="E1DFDD" w:val="clear"/>
    </w:rPr>
  </w:style>
  <w:style w:type="character" w:styleId="CorpodetextoChar" w:customStyle="1">
    <w:name w:val="Corpo de texto Char"/>
    <w:uiPriority w:val="1"/>
    <w:qFormat/>
    <w:rsid w:val="000a6fe9"/>
    <w:rPr>
      <w:rFonts w:ascii="Arial" w:hAnsi="Arial" w:eastAsia="Arial" w:cs="Arial"/>
      <w:sz w:val="24"/>
      <w:szCs w:val="24"/>
    </w:rPr>
  </w:style>
  <w:style w:type="character" w:styleId="Ttulo5Char" w:customStyle="1">
    <w:name w:val="Título 5 Char"/>
    <w:uiPriority w:val="9"/>
    <w:qFormat/>
    <w:rsid w:val="004045b2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link w:val="CorpodetextoChar"/>
    <w:uiPriority w:val="1"/>
    <w:qFormat/>
    <w:rsid w:val="000a6fe9"/>
    <w:pPr>
      <w:widowControl w:val="false"/>
      <w:spacing w:lineRule="auto" w:line="240" w:before="0" w:after="0"/>
    </w:pPr>
    <w:rPr>
      <w:rFonts w:ascii="Arial" w:hAnsi="Arial" w:eastAsia="Arial" w:cs="Arial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63187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RodapChar"/>
    <w:uiPriority w:val="99"/>
    <w:unhideWhenUsed/>
    <w:rsid w:val="0063187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BAuthorName" w:customStyle="1">
    <w:name w:val="BB_Author_Name"/>
    <w:basedOn w:val="Normal1"/>
    <w:qFormat/>
    <w:rsid w:val="00213091"/>
    <w:pPr>
      <w:keepNext w:val="true"/>
      <w:shd w:val="clear" w:color="auto" w:fill="FFFFFF"/>
      <w:spacing w:lineRule="exact" w:line="240" w:before="0" w:after="240"/>
      <w:ind w:hanging="0" w:right="3024"/>
    </w:pPr>
    <w:rPr>
      <w:rFonts w:ascii="Helvetica" w:hAnsi="Helvetica" w:eastAsia="Times New Roman" w:cs="Helvetica"/>
      <w:b/>
      <w:bCs/>
      <w:lang w:val="en-US" w:eastAsia="ar-SA"/>
    </w:rPr>
  </w:style>
  <w:style w:type="paragraph" w:styleId="BCAuthorAddress" w:customStyle="1">
    <w:name w:val="BC_Author_Address"/>
    <w:basedOn w:val="Normal1"/>
    <w:qFormat/>
    <w:rsid w:val="00213091"/>
    <w:pPr>
      <w:keepNext w:val="true"/>
      <w:shd w:val="clear" w:color="auto" w:fill="FFFFFF"/>
      <w:spacing w:lineRule="exact" w:line="240" w:before="0" w:after="120"/>
      <w:ind w:hanging="0" w:right="3024"/>
    </w:pPr>
    <w:rPr>
      <w:rFonts w:ascii="Times" w:hAnsi="Times" w:eastAsia="Times New Roman" w:cs="Times"/>
      <w:i/>
      <w:iCs/>
      <w:sz w:val="20"/>
      <w:szCs w:val="20"/>
      <w:lang w:val="en-US" w:eastAsia="ar-SA"/>
    </w:rPr>
  </w:style>
  <w:style w:type="paragraph" w:styleId="BIEmailAddress" w:customStyle="1">
    <w:name w:val="BI_Email_Address"/>
    <w:qFormat/>
    <w:rsid w:val="00213091"/>
    <w:pPr>
      <w:keepNext w:val="true"/>
      <w:widowControl/>
      <w:shd w:val="clear" w:color="auto" w:fill="FFFFFF"/>
      <w:suppressAutoHyphens w:val="true"/>
      <w:bidi w:val="0"/>
      <w:spacing w:lineRule="exact" w:line="240" w:before="0" w:after="120"/>
      <w:ind w:hanging="0" w:right="3024"/>
      <w:jc w:val="left"/>
    </w:pPr>
    <w:rPr>
      <w:rFonts w:ascii="Times" w:hAnsi="Times" w:eastAsia="Times New Roman" w:cs="Times"/>
      <w:i/>
      <w:iCs/>
      <w:color w:val="auto"/>
      <w:kern w:val="0"/>
      <w:sz w:val="20"/>
      <w:szCs w:val="20"/>
      <w:lang w:val="en-US" w:eastAsia="ar-SA" w:bidi="ar-SA"/>
    </w:rPr>
  </w:style>
  <w:style w:type="paragraph" w:styleId="TAMainText" w:customStyle="1">
    <w:name w:val="TA_Main_Text"/>
    <w:basedOn w:val="Normal1"/>
    <w:qFormat/>
    <w:rsid w:val="00213091"/>
    <w:pPr>
      <w:keepNext w:val="true"/>
      <w:shd w:val="clear" w:color="auto" w:fill="FFFFFF"/>
      <w:spacing w:lineRule="exact" w:line="240" w:before="0" w:after="0"/>
      <w:ind w:firstLine="202"/>
      <w:jc w:val="both"/>
    </w:pPr>
    <w:rPr>
      <w:rFonts w:ascii="Times" w:hAnsi="Times" w:eastAsia="Times New Roman" w:cs="Times"/>
      <w:sz w:val="20"/>
      <w:szCs w:val="20"/>
      <w:lang w:val="en-US" w:eastAsia="ar-SA"/>
    </w:rPr>
  </w:style>
  <w:style w:type="paragraph" w:styleId="Absbox" w:customStyle="1">
    <w:name w:val="Absbox"/>
    <w:basedOn w:val="Normal1"/>
    <w:qFormat/>
    <w:rsid w:val="00213091"/>
    <w:pPr>
      <w:keepNext w:val="true"/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lineRule="exact" w:line="220" w:before="200" w:after="320"/>
      <w:ind w:hanging="0" w:left="86" w:right="130"/>
      <w:jc w:val="center"/>
    </w:pPr>
    <w:rPr>
      <w:rFonts w:ascii="Helvetica" w:hAnsi="Helvetica" w:eastAsia="Times New Roman" w:cs="Helvetica"/>
      <w:b/>
      <w:bCs/>
      <w:color w:val="FFFFFF"/>
      <w:sz w:val="20"/>
      <w:szCs w:val="20"/>
      <w:lang w:val="en-US" w:eastAsia="ar-SA"/>
    </w:rPr>
  </w:style>
  <w:style w:type="paragraph" w:styleId="TCTableBody" w:customStyle="1">
    <w:name w:val="TC_Table_Body"/>
    <w:basedOn w:val="Normal1"/>
    <w:qFormat/>
    <w:rsid w:val="00213091"/>
    <w:pPr>
      <w:keepNext w:val="true"/>
      <w:shd w:val="clear" w:color="auto" w:fill="FFFFFF"/>
      <w:spacing w:lineRule="exact" w:line="200" w:before="0" w:after="240"/>
      <w:jc w:val="both"/>
    </w:pPr>
    <w:rPr>
      <w:rFonts w:ascii="Times;Times New Roman" w:hAnsi="Times;Times New Roman" w:eastAsia="SimSun" w:cs="Times;Times New Roman"/>
      <w:sz w:val="18"/>
      <w:szCs w:val="18"/>
    </w:rPr>
  </w:style>
  <w:style w:type="paragraph" w:styleId="ListParagraph">
    <w:name w:val="List Paragraph"/>
    <w:basedOn w:val="Normal1"/>
    <w:uiPriority w:val="34"/>
    <w:qFormat/>
    <w:rsid w:val="00213091"/>
    <w:pPr>
      <w:spacing w:before="0" w:after="160"/>
      <w:ind w:hanging="0"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attes.cnpq.br/documents/11871/24930/TabeladeAreasdoConhecimento.pdf/d192ff6b-3e0a-4074-a74d-c280521bd5f7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hyperlink" Target="https://www.embrapa.br/escala-dos-niveis-de-maturidade-tecnologica-trl-mrl" TargetMode="External"/><Relationship Id="rId11" Type="http://schemas.openxmlformats.org/officeDocument/2006/relationships/hyperlink" Target="mailto:unicentro.ic@gmail.com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cVyLY6AorsI/TpMsPPVerf16yg==">CgMxLjAyCGguZ2pkZ3hzMgloLjMwajB6bGw4AHIhMUczYUk5ajYzR2ZITG92U28zYmh1ZWxrbXBmNldlaGRJ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</TotalTime>
  <Application>LibreOffice/24.2.2.2$Windows_X86_64 LibreOffice_project/d56cc158d8a96260b836f100ef4b4ef25d6f1a01</Application>
  <AppVersion>15.0000</AppVersion>
  <Pages>1</Pages>
  <Words>380</Words>
  <Characters>2339</Characters>
  <CharactersWithSpaces>2697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2023-09-14T01:31:00Z</dcterms:created>
  <dc:creator>Angelo-NIT</dc:creator>
  <dc:description/>
  <dc:language>pt-BR</dc:language>
  <cp:lastModifiedBy/>
  <dcterms:modified xsi:type="dcterms:W3CDTF">2024-08-21T11:34:04Z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