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BC39" w14:textId="77777777" w:rsidR="00E20B8E" w:rsidRDefault="00751869">
      <w:pPr>
        <w:pStyle w:val="Ttulo"/>
        <w:spacing w:line="364" w:lineRule="auto"/>
      </w:pPr>
      <w:r>
        <w:t>TÍTULO DO TRABALHO: MODELO PARA ELABORAÇÃO E FORMATAÇÃO DO RESUMO EXPANDIDO (FONTE 14)</w:t>
      </w:r>
    </w:p>
    <w:p w14:paraId="17289C18" w14:textId="55029625" w:rsidR="00E20B8E" w:rsidRDefault="00E20B8E" w:rsidP="00AB5248">
      <w:pPr>
        <w:pStyle w:val="Corpodetexto"/>
        <w:spacing w:before="7"/>
        <w:jc w:val="right"/>
        <w:rPr>
          <w:b/>
          <w:sz w:val="39"/>
        </w:rPr>
      </w:pPr>
    </w:p>
    <w:p w14:paraId="6941E8BB" w14:textId="77777777" w:rsidR="00022729" w:rsidRPr="00022729" w:rsidRDefault="00022729" w:rsidP="00AB5248">
      <w:pPr>
        <w:pStyle w:val="Ttulo1"/>
        <w:ind w:left="1182" w:right="899"/>
        <w:jc w:val="right"/>
        <w:rPr>
          <w:b w:val="0"/>
          <w:bCs w:val="0"/>
          <w:sz w:val="24"/>
          <w:szCs w:val="24"/>
        </w:rPr>
      </w:pPr>
      <w:r w:rsidRPr="00022729">
        <w:rPr>
          <w:b w:val="0"/>
          <w:bCs w:val="0"/>
          <w:sz w:val="24"/>
          <w:szCs w:val="24"/>
        </w:rPr>
        <w:t>Nome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completo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do/a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autor/a</w:t>
      </w:r>
    </w:p>
    <w:p w14:paraId="73017C1C" w14:textId="77777777" w:rsidR="00022729" w:rsidRPr="00022729" w:rsidRDefault="00022729" w:rsidP="00AB5248">
      <w:pPr>
        <w:pStyle w:val="Ttulo1"/>
        <w:ind w:left="1182" w:right="899"/>
        <w:jc w:val="right"/>
        <w:rPr>
          <w:b w:val="0"/>
          <w:bCs w:val="0"/>
          <w:sz w:val="24"/>
          <w:szCs w:val="24"/>
        </w:rPr>
      </w:pPr>
      <w:r w:rsidRPr="00022729">
        <w:rPr>
          <w:b w:val="0"/>
          <w:bCs w:val="0"/>
          <w:sz w:val="24"/>
          <w:szCs w:val="24"/>
        </w:rPr>
        <w:t>Nome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completo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do/a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autor/a</w:t>
      </w:r>
    </w:p>
    <w:p w14:paraId="4255D990" w14:textId="208A418D" w:rsidR="00AB5248" w:rsidRDefault="00022729" w:rsidP="00AB5248">
      <w:pPr>
        <w:pStyle w:val="Ttulo1"/>
        <w:ind w:left="1182" w:right="899"/>
        <w:jc w:val="right"/>
        <w:rPr>
          <w:b w:val="0"/>
          <w:bCs w:val="0"/>
          <w:sz w:val="24"/>
          <w:szCs w:val="24"/>
        </w:rPr>
      </w:pPr>
      <w:r w:rsidRPr="00022729">
        <w:rPr>
          <w:b w:val="0"/>
          <w:bCs w:val="0"/>
          <w:sz w:val="24"/>
          <w:szCs w:val="24"/>
        </w:rPr>
        <w:t>Nome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completo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do/a</w:t>
      </w:r>
      <w:r w:rsidRPr="00022729">
        <w:rPr>
          <w:b w:val="0"/>
          <w:bCs w:val="0"/>
          <w:spacing w:val="-11"/>
          <w:sz w:val="24"/>
          <w:szCs w:val="24"/>
        </w:rPr>
        <w:t xml:space="preserve"> </w:t>
      </w:r>
      <w:r w:rsidRPr="00022729">
        <w:rPr>
          <w:b w:val="0"/>
          <w:bCs w:val="0"/>
          <w:sz w:val="24"/>
          <w:szCs w:val="24"/>
        </w:rPr>
        <w:t>autor/a</w:t>
      </w:r>
    </w:p>
    <w:p w14:paraId="66B0784B" w14:textId="77777777" w:rsidR="00022729" w:rsidRPr="00022729" w:rsidRDefault="00022729" w:rsidP="00AB5248">
      <w:pPr>
        <w:pStyle w:val="Ttulo1"/>
        <w:ind w:left="1182" w:right="899"/>
        <w:jc w:val="right"/>
        <w:rPr>
          <w:b w:val="0"/>
          <w:bCs w:val="0"/>
          <w:sz w:val="24"/>
          <w:szCs w:val="24"/>
        </w:rPr>
      </w:pPr>
    </w:p>
    <w:p w14:paraId="0BF8FFD7" w14:textId="5F46F423" w:rsidR="00E20B8E" w:rsidRPr="00AB5248" w:rsidRDefault="00751869">
      <w:pPr>
        <w:pStyle w:val="Ttulo1"/>
        <w:ind w:left="1182" w:right="899"/>
        <w:jc w:val="center"/>
        <w:rPr>
          <w:sz w:val="24"/>
          <w:szCs w:val="24"/>
        </w:rPr>
      </w:pPr>
      <w:r w:rsidRPr="00AB5248">
        <w:rPr>
          <w:sz w:val="24"/>
          <w:szCs w:val="24"/>
        </w:rPr>
        <w:t>GT</w:t>
      </w:r>
      <w:r w:rsidRPr="00AB5248">
        <w:rPr>
          <w:spacing w:val="7"/>
          <w:sz w:val="24"/>
          <w:szCs w:val="24"/>
        </w:rPr>
        <w:t xml:space="preserve"> </w:t>
      </w:r>
      <w:r w:rsidRPr="00AB5248">
        <w:rPr>
          <w:sz w:val="24"/>
          <w:szCs w:val="24"/>
        </w:rPr>
        <w:t>X.</w:t>
      </w:r>
      <w:r w:rsidRPr="00AB5248">
        <w:rPr>
          <w:spacing w:val="8"/>
          <w:sz w:val="24"/>
          <w:szCs w:val="24"/>
        </w:rPr>
        <w:t xml:space="preserve"> </w:t>
      </w:r>
      <w:r w:rsidRPr="00AB5248">
        <w:rPr>
          <w:sz w:val="24"/>
          <w:szCs w:val="24"/>
        </w:rPr>
        <w:t>Título</w:t>
      </w:r>
      <w:r w:rsidRPr="00AB5248">
        <w:rPr>
          <w:spacing w:val="6"/>
          <w:sz w:val="24"/>
          <w:szCs w:val="24"/>
        </w:rPr>
        <w:t xml:space="preserve"> </w:t>
      </w:r>
      <w:r w:rsidRPr="00AB5248">
        <w:rPr>
          <w:sz w:val="24"/>
          <w:szCs w:val="24"/>
        </w:rPr>
        <w:t>do</w:t>
      </w:r>
      <w:r w:rsidRPr="00AB5248">
        <w:rPr>
          <w:spacing w:val="3"/>
          <w:sz w:val="24"/>
          <w:szCs w:val="24"/>
        </w:rPr>
        <w:t xml:space="preserve"> </w:t>
      </w:r>
      <w:r w:rsidRPr="00AB5248">
        <w:rPr>
          <w:sz w:val="24"/>
          <w:szCs w:val="24"/>
        </w:rPr>
        <w:t>Grupo</w:t>
      </w:r>
      <w:r w:rsidRPr="00AB5248">
        <w:rPr>
          <w:spacing w:val="5"/>
          <w:sz w:val="24"/>
          <w:szCs w:val="24"/>
        </w:rPr>
        <w:t xml:space="preserve"> </w:t>
      </w:r>
      <w:r w:rsidRPr="00AB5248">
        <w:rPr>
          <w:sz w:val="24"/>
          <w:szCs w:val="24"/>
        </w:rPr>
        <w:t>de</w:t>
      </w:r>
      <w:r w:rsidRPr="00AB5248">
        <w:rPr>
          <w:spacing w:val="5"/>
          <w:sz w:val="24"/>
          <w:szCs w:val="24"/>
        </w:rPr>
        <w:t xml:space="preserve"> </w:t>
      </w:r>
      <w:r w:rsidRPr="00AB5248">
        <w:rPr>
          <w:sz w:val="24"/>
          <w:szCs w:val="24"/>
        </w:rPr>
        <w:t>Trabalho</w:t>
      </w:r>
      <w:r w:rsidRPr="00AB5248">
        <w:rPr>
          <w:spacing w:val="7"/>
          <w:sz w:val="24"/>
          <w:szCs w:val="24"/>
        </w:rPr>
        <w:t xml:space="preserve"> </w:t>
      </w:r>
      <w:r w:rsidRPr="00AB5248">
        <w:rPr>
          <w:sz w:val="24"/>
          <w:szCs w:val="24"/>
        </w:rPr>
        <w:t>(inserir</w:t>
      </w:r>
      <w:r w:rsidRPr="00AB5248">
        <w:rPr>
          <w:spacing w:val="8"/>
          <w:sz w:val="24"/>
          <w:szCs w:val="24"/>
        </w:rPr>
        <w:t xml:space="preserve"> </w:t>
      </w:r>
      <w:r w:rsidRPr="00AB5248">
        <w:rPr>
          <w:sz w:val="24"/>
          <w:szCs w:val="24"/>
        </w:rPr>
        <w:t>aqui</w:t>
      </w:r>
      <w:r w:rsidRPr="00AB5248">
        <w:rPr>
          <w:spacing w:val="8"/>
          <w:sz w:val="24"/>
          <w:szCs w:val="24"/>
        </w:rPr>
        <w:t xml:space="preserve"> </w:t>
      </w:r>
      <w:r w:rsidRPr="00AB5248">
        <w:rPr>
          <w:sz w:val="24"/>
          <w:szCs w:val="24"/>
        </w:rPr>
        <w:t>número</w:t>
      </w:r>
      <w:r w:rsidRPr="00AB5248">
        <w:rPr>
          <w:spacing w:val="8"/>
          <w:sz w:val="24"/>
          <w:szCs w:val="24"/>
        </w:rPr>
        <w:t xml:space="preserve"> </w:t>
      </w:r>
      <w:r w:rsidRPr="00AB5248">
        <w:rPr>
          <w:sz w:val="24"/>
          <w:szCs w:val="24"/>
        </w:rPr>
        <w:t>e</w:t>
      </w:r>
      <w:r w:rsidRPr="00AB5248">
        <w:rPr>
          <w:spacing w:val="8"/>
          <w:sz w:val="24"/>
          <w:szCs w:val="24"/>
        </w:rPr>
        <w:t xml:space="preserve"> </w:t>
      </w:r>
      <w:r w:rsidRPr="00AB5248">
        <w:rPr>
          <w:sz w:val="24"/>
          <w:szCs w:val="24"/>
        </w:rPr>
        <w:t>título</w:t>
      </w:r>
      <w:r w:rsidRPr="00AB5248">
        <w:rPr>
          <w:spacing w:val="7"/>
          <w:sz w:val="24"/>
          <w:szCs w:val="24"/>
        </w:rPr>
        <w:t xml:space="preserve"> </w:t>
      </w:r>
      <w:r w:rsidRPr="00AB5248">
        <w:rPr>
          <w:sz w:val="24"/>
          <w:szCs w:val="24"/>
        </w:rPr>
        <w:t>do</w:t>
      </w:r>
      <w:r w:rsidRPr="00AB5248">
        <w:rPr>
          <w:spacing w:val="8"/>
          <w:sz w:val="24"/>
          <w:szCs w:val="24"/>
        </w:rPr>
        <w:t xml:space="preserve"> </w:t>
      </w:r>
      <w:r w:rsidRPr="00AB5248">
        <w:rPr>
          <w:spacing w:val="-5"/>
          <w:sz w:val="24"/>
          <w:szCs w:val="24"/>
        </w:rPr>
        <w:t>GT)</w:t>
      </w:r>
    </w:p>
    <w:p w14:paraId="6A7B9AA4" w14:textId="77777777" w:rsidR="00E20B8E" w:rsidRDefault="00E20B8E">
      <w:pPr>
        <w:pStyle w:val="Corpodetexto"/>
        <w:rPr>
          <w:b/>
          <w:sz w:val="24"/>
        </w:rPr>
      </w:pPr>
    </w:p>
    <w:p w14:paraId="22E886FB" w14:textId="77777777" w:rsidR="00E20B8E" w:rsidRDefault="00E20B8E">
      <w:pPr>
        <w:pStyle w:val="Corpodetexto"/>
        <w:spacing w:before="7"/>
        <w:rPr>
          <w:b/>
          <w:sz w:val="21"/>
        </w:rPr>
      </w:pPr>
    </w:p>
    <w:p w14:paraId="4D8F1942" w14:textId="77777777" w:rsidR="00E20B8E" w:rsidRDefault="00751869">
      <w:pPr>
        <w:ind w:left="399"/>
        <w:rPr>
          <w:b/>
        </w:rPr>
      </w:pPr>
      <w:r>
        <w:rPr>
          <w:b/>
          <w:spacing w:val="-2"/>
        </w:rPr>
        <w:t>INTRODUÇÃO</w:t>
      </w:r>
    </w:p>
    <w:p w14:paraId="05C8DD29" w14:textId="1045A0B9" w:rsidR="00E20B8E" w:rsidRDefault="00751869">
      <w:pPr>
        <w:pStyle w:val="Corpodetexto"/>
        <w:spacing w:before="136" w:line="369" w:lineRule="auto"/>
        <w:ind w:left="399" w:right="111" w:firstLine="664"/>
        <w:jc w:val="both"/>
      </w:pPr>
      <w:r>
        <w:t>A introdução deverá conter apresentação da pesquisa, justificativa, objetivos, síntese metodológica e resu</w:t>
      </w:r>
      <w:r w:rsidR="00FC1693">
        <w:t>mo das discussões e resultados.</w:t>
      </w:r>
      <w:bookmarkStart w:id="0" w:name="_GoBack"/>
      <w:bookmarkEnd w:id="0"/>
    </w:p>
    <w:p w14:paraId="05D91BC1" w14:textId="77777777" w:rsidR="00E20B8E" w:rsidRDefault="00751869">
      <w:pPr>
        <w:pStyle w:val="Corpodetexto"/>
        <w:spacing w:line="369" w:lineRule="auto"/>
        <w:ind w:left="399" w:right="112" w:firstLine="664"/>
        <w:jc w:val="both"/>
      </w:pPr>
      <w:r>
        <w:t>Em todo o arquivo utilizar fonte Times New Roman, tamanho 12, com exceção do título que deve apresentar fonte negrito, tamanho 14, com letras maiúsculas, alinhamento</w:t>
      </w:r>
      <w:r>
        <w:rPr>
          <w:spacing w:val="80"/>
        </w:rPr>
        <w:t xml:space="preserve"> </w:t>
      </w:r>
      <w:r>
        <w:t>centralizado. As citações diretas com mais de três linhas</w:t>
      </w:r>
      <w:r>
        <w:t xml:space="preserve"> devem apresentar tamanho 11 e parágrafo recuado de 4 cm. Eventuais notas de rodapé, em tamanho 10.</w:t>
      </w:r>
    </w:p>
    <w:p w14:paraId="750A74E1" w14:textId="77777777" w:rsidR="00E20B8E" w:rsidRDefault="00751869">
      <w:pPr>
        <w:pStyle w:val="Corpodetexto"/>
        <w:spacing w:line="369" w:lineRule="auto"/>
        <w:ind w:left="399" w:right="108" w:firstLine="664"/>
        <w:jc w:val="both"/>
      </w:pPr>
      <w:r>
        <w:t>Os parágrafos deverão ser justificados, utilizando páginas de formato A4, com margens superior/esquerda 3,0 cm e inferior/direita 2,0 cm, com espaçamento 1,</w:t>
      </w:r>
      <w:r>
        <w:t>5 cm entre linhas, contendo introdução (contextualização, justificativa, objetivos e apresentação do texto), desenvolvimento (que poderá conter metodologia, materiais e métodos, marcos teóricos, resultados, discussão, etc), considerações finais (ou conclus</w:t>
      </w:r>
      <w:r>
        <w:t xml:space="preserve">ões) e referências (de acordo com a ABNT 10520:2023). No resumo expandido </w:t>
      </w:r>
      <w:r>
        <w:rPr>
          <w:b/>
        </w:rPr>
        <w:t>não será permitida a inclusão de imagens, gráficos e/ou tabelas</w:t>
      </w:r>
      <w:r>
        <w:t>.</w:t>
      </w:r>
    </w:p>
    <w:p w14:paraId="2D32DDAA" w14:textId="77777777" w:rsidR="00E20B8E" w:rsidRDefault="00751869">
      <w:pPr>
        <w:pStyle w:val="Corpodetexto"/>
        <w:spacing w:line="369" w:lineRule="auto"/>
        <w:ind w:left="399" w:right="108" w:firstLine="664"/>
        <w:jc w:val="both"/>
      </w:pPr>
      <w:r>
        <w:t xml:space="preserve">O resumo expandido deverá ter a extensão </w:t>
      </w:r>
      <w:r>
        <w:rPr>
          <w:b/>
        </w:rPr>
        <w:t xml:space="preserve">mínima de 03 e máxima de 05 páginas </w:t>
      </w:r>
      <w:r>
        <w:t>(incluindo referências). O arquivo dever</w:t>
      </w:r>
      <w:r>
        <w:t>á ser anexado no sistema de submissão do evento no formato PDF. O uso do papel timbrado da edição atual do evento, de acordo com este template,</w:t>
      </w:r>
      <w:r>
        <w:rPr>
          <w:spacing w:val="40"/>
        </w:rPr>
        <w:t xml:space="preserve"> </w:t>
      </w:r>
      <w:r>
        <w:t>é obrigatório.</w:t>
      </w:r>
    </w:p>
    <w:p w14:paraId="136E9B67" w14:textId="77777777" w:rsidR="00E20B8E" w:rsidRDefault="00E20B8E">
      <w:pPr>
        <w:pStyle w:val="Corpodetexto"/>
        <w:rPr>
          <w:sz w:val="33"/>
        </w:rPr>
      </w:pPr>
    </w:p>
    <w:p w14:paraId="154C6D53" w14:textId="77777777" w:rsidR="00E20B8E" w:rsidRDefault="00751869">
      <w:pPr>
        <w:pStyle w:val="Ttulo1"/>
      </w:pPr>
      <w:r>
        <w:rPr>
          <w:spacing w:val="-2"/>
        </w:rPr>
        <w:t>REFERÊNCIAS</w:t>
      </w:r>
    </w:p>
    <w:p w14:paraId="300AD7C1" w14:textId="77777777" w:rsidR="00E20B8E" w:rsidRDefault="00751869">
      <w:pPr>
        <w:pStyle w:val="Corpodetexto"/>
        <w:spacing w:before="138" w:line="369" w:lineRule="auto"/>
        <w:ind w:left="399" w:right="113" w:firstLine="664"/>
        <w:jc w:val="both"/>
      </w:pPr>
      <w:r>
        <w:t>Deverão apresentar apenas as referências utilizadas no texto. As referências, com to</w:t>
      </w:r>
      <w:r>
        <w:t>dos os dados da obra citada devem seguir as normas atuais e em vigor da ABNT. Somente obras referenciadas, com texto justificado. Na lista de referências, usar espaçamento simples (1,0), pulando uma linha entre uma referência e outra, conforme exemplo abai</w:t>
      </w:r>
      <w:r>
        <w:t>xo.</w:t>
      </w:r>
    </w:p>
    <w:p w14:paraId="2B03CF59" w14:textId="77777777" w:rsidR="00E20B8E" w:rsidRDefault="00E20B8E">
      <w:pPr>
        <w:pStyle w:val="Corpodetexto"/>
        <w:spacing w:before="6"/>
        <w:rPr>
          <w:sz w:val="33"/>
        </w:rPr>
      </w:pPr>
    </w:p>
    <w:p w14:paraId="4C3640B4" w14:textId="77777777" w:rsidR="00E20B8E" w:rsidRDefault="00751869">
      <w:pPr>
        <w:pStyle w:val="Ttulo1"/>
      </w:pPr>
      <w:r>
        <w:rPr>
          <w:spacing w:val="-2"/>
        </w:rPr>
        <w:t>EXEMPLOS:</w:t>
      </w:r>
    </w:p>
    <w:p w14:paraId="070DA0B8" w14:textId="77777777" w:rsidR="00E20B8E" w:rsidRDefault="00751869">
      <w:pPr>
        <w:pStyle w:val="Corpodetexto"/>
        <w:spacing w:before="85"/>
        <w:ind w:left="399"/>
        <w:jc w:val="both"/>
      </w:pPr>
      <w:r>
        <w:t>CASTRO,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A.;</w:t>
      </w:r>
      <w:r>
        <w:rPr>
          <w:spacing w:val="-1"/>
        </w:rPr>
        <w:t xml:space="preserve"> </w:t>
      </w:r>
      <w:r>
        <w:t>SOUSA</w:t>
      </w:r>
      <w:r>
        <w:rPr>
          <w:spacing w:val="-5"/>
        </w:rPr>
        <w:t xml:space="preserve"> </w:t>
      </w:r>
      <w:r>
        <w:t>ALVES,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O..</w:t>
      </w:r>
      <w:r>
        <w:rPr>
          <w:spacing w:val="-1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Pedagógicas</w:t>
      </w:r>
      <w:r>
        <w:rPr>
          <w:spacing w:val="-1"/>
        </w:rPr>
        <w:t xml:space="preserve"> </w:t>
      </w:r>
      <w:r>
        <w:rPr>
          <w:spacing w:val="-2"/>
        </w:rPr>
        <w:t>Inclusivas.</w:t>
      </w:r>
    </w:p>
    <w:p w14:paraId="30DB6E30" w14:textId="77777777" w:rsidR="00E20B8E" w:rsidRDefault="00751869">
      <w:pPr>
        <w:spacing w:before="7"/>
        <w:ind w:left="399"/>
        <w:jc w:val="both"/>
      </w:pPr>
      <w:r>
        <w:rPr>
          <w:b/>
        </w:rPr>
        <w:t>E-Mosaicos</w:t>
      </w:r>
      <w:r>
        <w:t>,</w:t>
      </w:r>
      <w:r>
        <w:rPr>
          <w:spacing w:val="8"/>
        </w:rPr>
        <w:t xml:space="preserve"> </w:t>
      </w:r>
      <w:r>
        <w:t>V.</w:t>
      </w:r>
      <w:r>
        <w:rPr>
          <w:spacing w:val="6"/>
        </w:rPr>
        <w:t xml:space="preserve"> </w:t>
      </w:r>
      <w:r>
        <w:t>7,</w:t>
      </w:r>
      <w:r>
        <w:rPr>
          <w:spacing w:val="8"/>
        </w:rPr>
        <w:t xml:space="preserve"> </w:t>
      </w:r>
      <w:r>
        <w:t>P.</w:t>
      </w:r>
      <w:r>
        <w:rPr>
          <w:spacing w:val="7"/>
        </w:rPr>
        <w:t xml:space="preserve"> </w:t>
      </w:r>
      <w:r>
        <w:t>3-25,</w:t>
      </w:r>
      <w:r>
        <w:rPr>
          <w:spacing w:val="9"/>
        </w:rPr>
        <w:t xml:space="preserve"> </w:t>
      </w:r>
      <w:r>
        <w:rPr>
          <w:spacing w:val="-2"/>
        </w:rPr>
        <w:t>2019.</w:t>
      </w:r>
    </w:p>
    <w:p w14:paraId="6D1EFBE1" w14:textId="77777777" w:rsidR="00E20B8E" w:rsidRDefault="00E20B8E">
      <w:pPr>
        <w:pStyle w:val="Corpodetexto"/>
        <w:rPr>
          <w:sz w:val="23"/>
        </w:rPr>
      </w:pPr>
    </w:p>
    <w:p w14:paraId="58B1DBC6" w14:textId="77777777" w:rsidR="00E20B8E" w:rsidRDefault="00751869">
      <w:pPr>
        <w:pStyle w:val="Corpodetexto"/>
        <w:spacing w:before="1"/>
        <w:ind w:left="399"/>
        <w:jc w:val="both"/>
      </w:pPr>
      <w:r>
        <w:t>BAPTISTA,</w:t>
      </w:r>
      <w:r>
        <w:rPr>
          <w:spacing w:val="18"/>
        </w:rPr>
        <w:t xml:space="preserve"> </w:t>
      </w:r>
      <w:r>
        <w:t>C.</w:t>
      </w:r>
      <w:r>
        <w:rPr>
          <w:spacing w:val="19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rPr>
          <w:i/>
        </w:rPr>
        <w:t>et</w:t>
      </w:r>
      <w:r>
        <w:rPr>
          <w:i/>
          <w:spacing w:val="17"/>
        </w:rPr>
        <w:t xml:space="preserve"> </w:t>
      </w:r>
      <w:r>
        <w:rPr>
          <w:i/>
        </w:rPr>
        <w:t>al</w:t>
      </w:r>
      <w:r>
        <w:t>.</w:t>
      </w:r>
      <w:r>
        <w:rPr>
          <w:spacing w:val="21"/>
        </w:rPr>
        <w:t xml:space="preserve"> </w:t>
      </w:r>
      <w:r>
        <w:t>Inclusão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escolarização:</w:t>
      </w:r>
      <w:r>
        <w:rPr>
          <w:spacing w:val="22"/>
        </w:rPr>
        <w:t xml:space="preserve"> </w:t>
      </w:r>
      <w:r>
        <w:t>múltiplas</w:t>
      </w:r>
      <w:r>
        <w:rPr>
          <w:spacing w:val="19"/>
        </w:rPr>
        <w:t xml:space="preserve"> </w:t>
      </w:r>
      <w:r>
        <w:t>perspectivas.</w:t>
      </w:r>
      <w:r>
        <w:rPr>
          <w:spacing w:val="22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ed.</w:t>
      </w:r>
      <w:r>
        <w:rPr>
          <w:spacing w:val="18"/>
        </w:rPr>
        <w:t xml:space="preserve"> </w:t>
      </w:r>
      <w:r>
        <w:t>Porto</w:t>
      </w:r>
      <w:r>
        <w:rPr>
          <w:spacing w:val="16"/>
        </w:rPr>
        <w:t xml:space="preserve"> </w:t>
      </w:r>
      <w:r>
        <w:rPr>
          <w:spacing w:val="-2"/>
        </w:rPr>
        <w:t>Alegre:</w:t>
      </w:r>
    </w:p>
    <w:p w14:paraId="3A4930A5" w14:textId="77777777" w:rsidR="00E20B8E" w:rsidRDefault="00751869">
      <w:pPr>
        <w:spacing w:before="8"/>
        <w:ind w:left="399"/>
        <w:jc w:val="both"/>
      </w:pPr>
      <w:r>
        <w:rPr>
          <w:b/>
        </w:rPr>
        <w:t>Mediação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2015.</w:t>
      </w:r>
    </w:p>
    <w:p w14:paraId="24DBEB22" w14:textId="77777777" w:rsidR="00E20B8E" w:rsidRDefault="00E20B8E">
      <w:pPr>
        <w:pStyle w:val="Corpodetexto"/>
        <w:spacing w:before="1"/>
        <w:rPr>
          <w:sz w:val="23"/>
        </w:rPr>
      </w:pPr>
    </w:p>
    <w:p w14:paraId="23D82BE1" w14:textId="77777777" w:rsidR="00E20B8E" w:rsidRDefault="00751869">
      <w:pPr>
        <w:spacing w:line="244" w:lineRule="auto"/>
        <w:ind w:left="399" w:right="110"/>
        <w:jc w:val="both"/>
      </w:pPr>
      <w:r>
        <w:t xml:space="preserve">BRASIL. Conselho Nacional da Educação. Câmera de Educação Básica. Resolução nº 2, de 11 de setembro de 2001. </w:t>
      </w:r>
      <w:r>
        <w:rPr>
          <w:b/>
        </w:rPr>
        <w:t>Diretrizes Nacionais para Educação Especial na Educação Básica</w:t>
      </w:r>
      <w:r>
        <w:t>. Diário Oficial</w:t>
      </w:r>
      <w:r>
        <w:rPr>
          <w:spacing w:val="14"/>
        </w:rPr>
        <w:t xml:space="preserve"> </w:t>
      </w:r>
      <w:r>
        <w:t>da União,</w:t>
      </w:r>
      <w:r>
        <w:rPr>
          <w:spacing w:val="15"/>
        </w:rPr>
        <w:t xml:space="preserve"> </w:t>
      </w:r>
      <w:r>
        <w:t>Brasília, 14</w:t>
      </w:r>
      <w:r>
        <w:rPr>
          <w:spacing w:val="14"/>
        </w:rPr>
        <w:t xml:space="preserve"> </w:t>
      </w:r>
      <w:r>
        <w:t>de setembro</w:t>
      </w:r>
      <w:r>
        <w:rPr>
          <w:spacing w:val="14"/>
        </w:rPr>
        <w:t xml:space="preserve"> </w:t>
      </w:r>
      <w:r>
        <w:t>de 2001. Seção</w:t>
      </w:r>
      <w:r>
        <w:rPr>
          <w:spacing w:val="18"/>
        </w:rPr>
        <w:t xml:space="preserve"> </w:t>
      </w:r>
      <w:r>
        <w:t>IE, p. 39-40. Disp</w:t>
      </w:r>
      <w:r>
        <w:t>onível em:</w:t>
      </w:r>
    </w:p>
    <w:p w14:paraId="371816E1" w14:textId="77777777" w:rsidR="00E20B8E" w:rsidRDefault="00751869">
      <w:pPr>
        <w:pStyle w:val="Corpodetexto"/>
        <w:spacing w:before="4"/>
        <w:ind w:left="399"/>
        <w:jc w:val="both"/>
      </w:pPr>
      <w:r>
        <w:t>&lt;</w:t>
      </w:r>
      <w:r>
        <w:rPr>
          <w:spacing w:val="12"/>
        </w:rPr>
        <w:t xml:space="preserve"> </w:t>
      </w:r>
      <w:hyperlink r:id="rId6">
        <w:r>
          <w:t>http://portal.mec.gov.br/cne/arquivos/pdf/CEB0201.pdf</w:t>
        </w:r>
      </w:hyperlink>
      <w:r>
        <w:t>&gt;.</w:t>
      </w:r>
      <w:r>
        <w:rPr>
          <w:spacing w:val="16"/>
        </w:rPr>
        <w:t xml:space="preserve"> </w:t>
      </w:r>
      <w:r>
        <w:t>Acesso</w:t>
      </w:r>
      <w:r>
        <w:rPr>
          <w:spacing w:val="14"/>
        </w:rPr>
        <w:t xml:space="preserve"> </w:t>
      </w:r>
      <w:r>
        <w:t>em:</w:t>
      </w:r>
      <w:r>
        <w:rPr>
          <w:spacing w:val="16"/>
        </w:rPr>
        <w:t xml:space="preserve"> </w:t>
      </w:r>
      <w:r>
        <w:t>06</w:t>
      </w:r>
      <w:r>
        <w:rPr>
          <w:spacing w:val="17"/>
        </w:rPr>
        <w:t xml:space="preserve"> </w:t>
      </w:r>
      <w:r>
        <w:t>fev.</w:t>
      </w:r>
      <w:r>
        <w:rPr>
          <w:spacing w:val="14"/>
        </w:rPr>
        <w:t xml:space="preserve"> </w:t>
      </w:r>
      <w:r>
        <w:rPr>
          <w:spacing w:val="-2"/>
        </w:rPr>
        <w:t>2020.</w:t>
      </w:r>
    </w:p>
    <w:sectPr w:rsidR="00E20B8E">
      <w:headerReference w:type="default" r:id="rId7"/>
      <w:footerReference w:type="default" r:id="rId8"/>
      <w:pgSz w:w="12240" w:h="15840"/>
      <w:pgMar w:top="1640" w:right="1480" w:bottom="1280" w:left="1720" w:header="0" w:footer="1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A75C" w14:textId="77777777" w:rsidR="00751869" w:rsidRDefault="00751869">
      <w:r>
        <w:separator/>
      </w:r>
    </w:p>
  </w:endnote>
  <w:endnote w:type="continuationSeparator" w:id="0">
    <w:p w14:paraId="0C9C076D" w14:textId="77777777" w:rsidR="00751869" w:rsidRDefault="0075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3120" w14:textId="66696EE9" w:rsidR="00E20B8E" w:rsidRDefault="00FC16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5D2AF9" wp14:editId="0B160278">
              <wp:simplePos x="0" y="0"/>
              <wp:positionH relativeFrom="page">
                <wp:posOffset>1512570</wp:posOffset>
              </wp:positionH>
              <wp:positionV relativeFrom="page">
                <wp:posOffset>9227820</wp:posOffset>
              </wp:positionV>
              <wp:extent cx="5078730" cy="42989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873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669D3" w14:textId="77777777" w:rsidR="00E20B8E" w:rsidRDefault="00751869">
                          <w:pPr>
                            <w:spacing w:before="19" w:line="249" w:lineRule="auto"/>
                            <w:ind w:left="22" w:righ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Anais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XIII</w:t>
                          </w:r>
                          <w:r>
                            <w:rPr>
                              <w:b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Colóquio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Cartografia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para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escolares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Cartografia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Escolar</w:t>
                          </w:r>
                          <w:r>
                            <w:rPr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no</w:t>
                          </w:r>
                          <w:r>
                            <w:rPr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Desenvolvimento</w:t>
                          </w:r>
                          <w:r>
                            <w:rPr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do Pensamento Geográfico: os desafios na pesquisa e no ensino</w:t>
                          </w:r>
                        </w:p>
                        <w:p w14:paraId="5E56958C" w14:textId="77777777" w:rsidR="00E20B8E" w:rsidRDefault="00751869">
                          <w:pPr>
                            <w:spacing w:line="206" w:lineRule="exact"/>
                            <w:ind w:left="22" w:righ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07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maio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2024,</w:t>
                          </w:r>
                          <w:r>
                            <w:rPr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UNICENTRO,</w:t>
                          </w:r>
                          <w:r>
                            <w:rPr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ISBN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D2AF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9.1pt;margin-top:726.6pt;width:399.9pt;height:3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uuqwIAAKg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" filled="f" stroked="f">
              <v:textbox inset="0,0,0,0">
                <w:txbxContent>
                  <w:p w14:paraId="2E4669D3" w14:textId="77777777" w:rsidR="00E20B8E" w:rsidRDefault="00751869">
                    <w:pPr>
                      <w:spacing w:before="19" w:line="249" w:lineRule="auto"/>
                      <w:ind w:left="22" w:right="2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Anais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XIII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Colóquio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Cartografia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para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8"/>
                      </w:rPr>
                      <w:t>escolares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–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Cartografia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Escolar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no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Desenvolvimento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do Pensamento Geográfico: os desafios na pesquisa e no ensino</w:t>
                    </w:r>
                  </w:p>
                  <w:p w14:paraId="5E56958C" w14:textId="77777777" w:rsidR="00E20B8E" w:rsidRDefault="00751869">
                    <w:pPr>
                      <w:spacing w:line="206" w:lineRule="exact"/>
                      <w:ind w:left="22" w:right="2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07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10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maio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2024,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UNICENTRO,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ISBN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–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4FE2" w14:textId="77777777" w:rsidR="00751869" w:rsidRDefault="00751869">
      <w:r>
        <w:separator/>
      </w:r>
    </w:p>
  </w:footnote>
  <w:footnote w:type="continuationSeparator" w:id="0">
    <w:p w14:paraId="6A00449F" w14:textId="77777777" w:rsidR="00751869" w:rsidRDefault="0075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D5BF" w14:textId="77777777" w:rsidR="00E20B8E" w:rsidRDefault="0075186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24D3029" wp14:editId="463D867C">
          <wp:simplePos x="0" y="0"/>
          <wp:positionH relativeFrom="page">
            <wp:posOffset>329184</wp:posOffset>
          </wp:positionH>
          <wp:positionV relativeFrom="page">
            <wp:posOffset>0</wp:posOffset>
          </wp:positionV>
          <wp:extent cx="5707038" cy="998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7038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8E"/>
    <w:rsid w:val="00022729"/>
    <w:rsid w:val="001F4E8C"/>
    <w:rsid w:val="00751869"/>
    <w:rsid w:val="00934032"/>
    <w:rsid w:val="00AB5248"/>
    <w:rsid w:val="00E20B8E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F6773"/>
  <w15:docId w15:val="{DBECD1AF-FF3D-47BA-8785-E7475DCA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9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4"/>
      <w:ind w:left="989" w:right="700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ec.gov.br/cne/arquivos/pdf/CEB02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2023-12-01T13:35:00Z</dcterms:created>
  <dcterms:modified xsi:type="dcterms:W3CDTF">2023-12-01T13:35:00Z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  <property fmtid="{D5CDD505-2E9C-101B-9397-08002B2CF9AE}" pid="4" name="Producer">
    <vt:lpwstr>Foxit PDF Editor Printer Versão 12.1.0.15345</vt:lpwstr>
  </property>
</Properties>
</file>